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3D1B" w14:textId="60CD358E" w:rsidR="003C1410" w:rsidRPr="00FE33E2" w:rsidRDefault="00A050AE" w:rsidP="00FE33E2">
      <w:pPr>
        <w:spacing w:after="0" w:line="360" w:lineRule="auto"/>
        <w:jc w:val="center"/>
        <w:rPr>
          <w:rFonts w:ascii="Arial" w:eastAsia="Times New Roman" w:hAnsi="Arial" w:cs="Arial"/>
          <w:b/>
          <w:bCs/>
          <w:sz w:val="24"/>
          <w:szCs w:val="24"/>
          <w:lang w:val="es-ES" w:eastAsia="es-CR"/>
        </w:rPr>
      </w:pPr>
      <w:proofErr w:type="gramStart"/>
      <w:r w:rsidRPr="00FE33E2">
        <w:rPr>
          <w:rFonts w:ascii="Arial" w:eastAsia="Times New Roman" w:hAnsi="Arial" w:cs="Arial"/>
          <w:b/>
          <w:bCs/>
          <w:sz w:val="24"/>
          <w:szCs w:val="24"/>
          <w:u w:val="single"/>
          <w:lang w:val="es-ES" w:eastAsia="es-CR"/>
        </w:rPr>
        <w:t>Concurso</w:t>
      </w:r>
      <w:r w:rsidR="00155944" w:rsidRPr="00FE33E2">
        <w:rPr>
          <w:rFonts w:ascii="Arial" w:eastAsia="Times New Roman" w:hAnsi="Arial" w:cs="Arial"/>
          <w:b/>
          <w:bCs/>
          <w:sz w:val="24"/>
          <w:szCs w:val="24"/>
          <w:u w:val="single"/>
          <w:lang w:val="es-ES" w:eastAsia="es-CR"/>
        </w:rPr>
        <w:t xml:space="preserve"> </w:t>
      </w:r>
      <w:r w:rsidR="00617E2D" w:rsidRPr="00FE33E2">
        <w:rPr>
          <w:rFonts w:ascii="Arial" w:eastAsia="Times New Roman" w:hAnsi="Arial" w:cs="Arial"/>
          <w:b/>
          <w:bCs/>
          <w:sz w:val="24"/>
          <w:szCs w:val="24"/>
          <w:u w:val="single"/>
          <w:lang w:val="es-ES" w:eastAsia="es-CR"/>
        </w:rPr>
        <w:t xml:space="preserve"> </w:t>
      </w:r>
      <w:r w:rsidR="00DF0122">
        <w:rPr>
          <w:rFonts w:ascii="Arial" w:eastAsia="Times New Roman" w:hAnsi="Arial" w:cs="Arial"/>
          <w:b/>
          <w:bCs/>
          <w:sz w:val="24"/>
          <w:szCs w:val="24"/>
          <w:u w:val="single"/>
          <w:lang w:val="es-ES" w:eastAsia="es-CR"/>
        </w:rPr>
        <w:t>Ex</w:t>
      </w:r>
      <w:r w:rsidR="00B20F9B" w:rsidRPr="00FE33E2">
        <w:rPr>
          <w:rFonts w:ascii="Arial" w:eastAsia="Times New Roman" w:hAnsi="Arial" w:cs="Arial"/>
          <w:b/>
          <w:bCs/>
          <w:sz w:val="24"/>
          <w:szCs w:val="24"/>
          <w:u w:val="single"/>
          <w:lang w:val="es-ES" w:eastAsia="es-CR"/>
        </w:rPr>
        <w:t>terno</w:t>
      </w:r>
      <w:proofErr w:type="gramEnd"/>
    </w:p>
    <w:p w14:paraId="753D304F" w14:textId="6AD2FCD0" w:rsidR="00FA2192" w:rsidRPr="00FE33E2" w:rsidRDefault="00C3227A" w:rsidP="00FE33E2">
      <w:pPr>
        <w:spacing w:after="0" w:line="360" w:lineRule="auto"/>
        <w:rPr>
          <w:rFonts w:ascii="Arial" w:eastAsia="Times New Roman" w:hAnsi="Arial" w:cs="Arial"/>
          <w:b/>
          <w:bCs/>
          <w:sz w:val="24"/>
          <w:szCs w:val="24"/>
          <w:lang w:val="es-ES" w:eastAsia="es-CR"/>
        </w:rPr>
      </w:pPr>
      <w:r w:rsidRPr="00FE33E2">
        <w:rPr>
          <w:rFonts w:ascii="Arial" w:eastAsia="Times New Roman" w:hAnsi="Arial" w:cs="Arial"/>
          <w:b/>
          <w:bCs/>
          <w:sz w:val="24"/>
          <w:szCs w:val="24"/>
          <w:lang w:val="es-ES" w:eastAsia="es-CR"/>
        </w:rPr>
        <w:t xml:space="preserve"> </w:t>
      </w:r>
    </w:p>
    <w:tbl>
      <w:tblPr>
        <w:tblStyle w:val="Tablaconcuadrcula"/>
        <w:tblW w:w="9594" w:type="dxa"/>
        <w:jc w:val="center"/>
        <w:tblLook w:val="04A0" w:firstRow="1" w:lastRow="0" w:firstColumn="1" w:lastColumn="0" w:noHBand="0" w:noVBand="1"/>
      </w:tblPr>
      <w:tblGrid>
        <w:gridCol w:w="3681"/>
        <w:gridCol w:w="5913"/>
      </w:tblGrid>
      <w:tr w:rsidR="00A050AE" w:rsidRPr="00FE33E2" w14:paraId="4C35BB51" w14:textId="77777777" w:rsidTr="002A3818">
        <w:trPr>
          <w:trHeight w:val="452"/>
          <w:jc w:val="center"/>
        </w:trPr>
        <w:tc>
          <w:tcPr>
            <w:tcW w:w="3681" w:type="dxa"/>
            <w:shd w:val="clear" w:color="auto" w:fill="D9E2F3" w:themeFill="accent1" w:themeFillTint="33"/>
            <w:vAlign w:val="center"/>
          </w:tcPr>
          <w:p w14:paraId="7DF210DA" w14:textId="0CBD85EB" w:rsidR="00A050AE" w:rsidRPr="00FE33E2" w:rsidRDefault="00A050AE"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sz w:val="24"/>
                <w:szCs w:val="24"/>
                <w:lang w:val="es-ES" w:eastAsia="es-CR"/>
              </w:rPr>
              <w:t xml:space="preserve">Puesto </w:t>
            </w:r>
            <w:proofErr w:type="spellStart"/>
            <w:r w:rsidRPr="00FE33E2">
              <w:rPr>
                <w:rFonts w:ascii="Arial" w:eastAsia="Times New Roman" w:hAnsi="Arial" w:cs="Arial"/>
                <w:b/>
                <w:bCs/>
                <w:sz w:val="24"/>
                <w:szCs w:val="24"/>
                <w:lang w:val="es-ES" w:eastAsia="es-CR"/>
              </w:rPr>
              <w:t>Nº</w:t>
            </w:r>
            <w:proofErr w:type="spellEnd"/>
          </w:p>
        </w:tc>
        <w:tc>
          <w:tcPr>
            <w:tcW w:w="5913" w:type="dxa"/>
            <w:vAlign w:val="center"/>
          </w:tcPr>
          <w:p w14:paraId="4A7D83CA" w14:textId="4F3B768E" w:rsidR="00A050AE" w:rsidRPr="00FE33E2" w:rsidRDefault="000B32CC" w:rsidP="00FE33E2">
            <w:pPr>
              <w:spacing w:line="360" w:lineRule="auto"/>
              <w:jc w:val="center"/>
              <w:rPr>
                <w:rFonts w:ascii="Arial" w:eastAsia="Times New Roman" w:hAnsi="Arial" w:cs="Arial"/>
                <w:b/>
                <w:bCs/>
                <w:color w:val="000000" w:themeColor="text1"/>
                <w:sz w:val="24"/>
                <w:szCs w:val="24"/>
                <w:lang w:val="es-CO" w:eastAsia="es-CR"/>
              </w:rPr>
            </w:pPr>
            <w:r w:rsidRPr="00FE33E2">
              <w:rPr>
                <w:rFonts w:ascii="Arial" w:eastAsia="Times New Roman" w:hAnsi="Arial" w:cs="Arial"/>
                <w:b/>
                <w:bCs/>
                <w:color w:val="000000" w:themeColor="text1"/>
                <w:sz w:val="24"/>
                <w:szCs w:val="24"/>
                <w:lang w:val="es-CO" w:eastAsia="es-CR"/>
              </w:rPr>
              <w:t>00001482</w:t>
            </w:r>
          </w:p>
        </w:tc>
      </w:tr>
      <w:tr w:rsidR="00A050AE" w:rsidRPr="00FE33E2" w14:paraId="06D6A081" w14:textId="77777777" w:rsidTr="002A3818">
        <w:trPr>
          <w:trHeight w:val="452"/>
          <w:jc w:val="center"/>
        </w:trPr>
        <w:tc>
          <w:tcPr>
            <w:tcW w:w="3681" w:type="dxa"/>
            <w:shd w:val="clear" w:color="auto" w:fill="D9E2F3" w:themeFill="accent1" w:themeFillTint="33"/>
            <w:vAlign w:val="center"/>
          </w:tcPr>
          <w:p w14:paraId="445FF196" w14:textId="4D067B85" w:rsidR="00A050AE" w:rsidRPr="00FE33E2" w:rsidRDefault="00A050AE"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sz w:val="24"/>
                <w:szCs w:val="24"/>
                <w:lang w:val="es-ES" w:eastAsia="es-CR"/>
              </w:rPr>
              <w:t>Cargo</w:t>
            </w:r>
          </w:p>
        </w:tc>
        <w:tc>
          <w:tcPr>
            <w:tcW w:w="5913" w:type="dxa"/>
            <w:vAlign w:val="center"/>
          </w:tcPr>
          <w:p w14:paraId="64243573" w14:textId="77777777" w:rsidR="00FB1190" w:rsidRPr="00FE33E2" w:rsidRDefault="00FB1190"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color w:val="000000"/>
                <w:sz w:val="24"/>
                <w:szCs w:val="24"/>
                <w:lang w:val="es-ES" w:eastAsia="es-CR"/>
              </w:rPr>
              <w:t>Técnico Especialista Sistemas de</w:t>
            </w:r>
          </w:p>
          <w:p w14:paraId="2FC3D532" w14:textId="5C235B56" w:rsidR="00223ED0" w:rsidRPr="00FE33E2" w:rsidRDefault="00FB1190"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color w:val="000000"/>
                <w:sz w:val="24"/>
                <w:szCs w:val="24"/>
                <w:lang w:val="es-ES" w:eastAsia="es-CR"/>
              </w:rPr>
              <w:t>Agua Mantenimiento Acueducto</w:t>
            </w:r>
          </w:p>
        </w:tc>
      </w:tr>
      <w:tr w:rsidR="00A050AE" w:rsidRPr="00FE33E2" w14:paraId="0A402E78" w14:textId="77777777" w:rsidTr="002A3818">
        <w:trPr>
          <w:trHeight w:val="425"/>
          <w:jc w:val="center"/>
        </w:trPr>
        <w:tc>
          <w:tcPr>
            <w:tcW w:w="3681" w:type="dxa"/>
            <w:shd w:val="clear" w:color="auto" w:fill="D9E2F3" w:themeFill="accent1" w:themeFillTint="33"/>
            <w:vAlign w:val="center"/>
          </w:tcPr>
          <w:p w14:paraId="72D83752" w14:textId="608AEF2D" w:rsidR="00A050AE" w:rsidRPr="00FE33E2" w:rsidRDefault="00A050AE"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sz w:val="24"/>
                <w:szCs w:val="24"/>
                <w:lang w:val="es-ES" w:eastAsia="es-CR"/>
              </w:rPr>
              <w:t>Ubicación</w:t>
            </w:r>
          </w:p>
        </w:tc>
        <w:tc>
          <w:tcPr>
            <w:tcW w:w="5913" w:type="dxa"/>
            <w:vAlign w:val="center"/>
          </w:tcPr>
          <w:p w14:paraId="6BCF4969" w14:textId="40B7A6E3" w:rsidR="00F72B6B" w:rsidRPr="00FE33E2" w:rsidRDefault="00004B32" w:rsidP="00FE33E2">
            <w:pPr>
              <w:spacing w:before="57" w:line="360" w:lineRule="auto"/>
              <w:jc w:val="center"/>
              <w:rPr>
                <w:rFonts w:ascii="Arial" w:eastAsia="Times New Roman" w:hAnsi="Arial" w:cs="Arial"/>
                <w:b/>
                <w:bCs/>
                <w:sz w:val="24"/>
                <w:szCs w:val="24"/>
                <w:lang w:val="es-ES" w:eastAsia="es-CR"/>
              </w:rPr>
            </w:pPr>
            <w:r w:rsidRPr="00FE33E2">
              <w:rPr>
                <w:rFonts w:ascii="Arial" w:eastAsia="Times New Roman" w:hAnsi="Arial" w:cs="Arial"/>
                <w:b/>
                <w:bCs/>
                <w:sz w:val="24"/>
                <w:szCs w:val="24"/>
                <w:lang w:val="es-ES" w:eastAsia="es-CR"/>
              </w:rPr>
              <w:t xml:space="preserve">Subgerencia </w:t>
            </w:r>
            <w:r w:rsidR="0042087A">
              <w:rPr>
                <w:rFonts w:ascii="Arial" w:eastAsia="Times New Roman" w:hAnsi="Arial" w:cs="Arial"/>
                <w:b/>
                <w:bCs/>
                <w:sz w:val="24"/>
                <w:szCs w:val="24"/>
                <w:lang w:val="es-ES" w:eastAsia="es-CR"/>
              </w:rPr>
              <w:t>G</w:t>
            </w:r>
            <w:r w:rsidRPr="00FE33E2">
              <w:rPr>
                <w:rFonts w:ascii="Arial" w:eastAsia="Times New Roman" w:hAnsi="Arial" w:cs="Arial"/>
                <w:b/>
                <w:bCs/>
                <w:sz w:val="24"/>
                <w:szCs w:val="24"/>
                <w:lang w:val="es-ES" w:eastAsia="es-CR"/>
              </w:rPr>
              <w:t xml:space="preserve">estión de </w:t>
            </w:r>
            <w:r w:rsidR="0042087A">
              <w:rPr>
                <w:rFonts w:ascii="Arial" w:eastAsia="Times New Roman" w:hAnsi="Arial" w:cs="Arial"/>
                <w:b/>
                <w:bCs/>
                <w:sz w:val="24"/>
                <w:szCs w:val="24"/>
                <w:lang w:val="es-ES" w:eastAsia="es-CR"/>
              </w:rPr>
              <w:t>S</w:t>
            </w:r>
            <w:r w:rsidRPr="00FE33E2">
              <w:rPr>
                <w:rFonts w:ascii="Arial" w:eastAsia="Times New Roman" w:hAnsi="Arial" w:cs="Arial"/>
                <w:b/>
                <w:bCs/>
                <w:sz w:val="24"/>
                <w:szCs w:val="24"/>
                <w:lang w:val="es-ES" w:eastAsia="es-CR"/>
              </w:rPr>
              <w:t xml:space="preserve">istemas </w:t>
            </w:r>
            <w:r>
              <w:rPr>
                <w:rFonts w:ascii="Arial" w:eastAsia="Times New Roman" w:hAnsi="Arial" w:cs="Arial"/>
                <w:b/>
                <w:bCs/>
                <w:sz w:val="24"/>
                <w:szCs w:val="24"/>
                <w:lang w:val="es-ES" w:eastAsia="es-CR"/>
              </w:rPr>
              <w:t>GAM</w:t>
            </w:r>
            <w:r w:rsidRPr="00FE33E2">
              <w:rPr>
                <w:rFonts w:ascii="Arial" w:eastAsia="Times New Roman" w:hAnsi="Arial" w:cs="Arial"/>
                <w:b/>
                <w:bCs/>
                <w:sz w:val="24"/>
                <w:szCs w:val="24"/>
                <w:lang w:val="es-ES" w:eastAsia="es-CR"/>
              </w:rPr>
              <w:t xml:space="preserve"> </w:t>
            </w:r>
            <w:r>
              <w:rPr>
                <w:rFonts w:ascii="Arial" w:eastAsia="Times New Roman" w:hAnsi="Arial" w:cs="Arial"/>
                <w:b/>
                <w:bCs/>
                <w:sz w:val="24"/>
                <w:szCs w:val="24"/>
                <w:lang w:val="es-ES" w:eastAsia="es-CR"/>
              </w:rPr>
              <w:t>-</w:t>
            </w:r>
            <w:r w:rsidR="005D522F" w:rsidRPr="00FE33E2">
              <w:rPr>
                <w:rFonts w:ascii="Arial" w:eastAsia="Times New Roman" w:hAnsi="Arial" w:cs="Arial"/>
                <w:b/>
                <w:bCs/>
                <w:sz w:val="24"/>
                <w:szCs w:val="24"/>
                <w:lang w:val="es-ES" w:eastAsia="es-CR"/>
              </w:rPr>
              <w:t xml:space="preserve">Macrozona </w:t>
            </w:r>
            <w:r w:rsidR="004B5828">
              <w:rPr>
                <w:rFonts w:ascii="Arial" w:eastAsia="Times New Roman" w:hAnsi="Arial" w:cs="Arial"/>
                <w:b/>
                <w:bCs/>
                <w:sz w:val="24"/>
                <w:szCs w:val="24"/>
                <w:lang w:val="es-ES" w:eastAsia="es-CR"/>
              </w:rPr>
              <w:t>O</w:t>
            </w:r>
            <w:r w:rsidR="005D522F" w:rsidRPr="00FE33E2">
              <w:rPr>
                <w:rFonts w:ascii="Arial" w:eastAsia="Times New Roman" w:hAnsi="Arial" w:cs="Arial"/>
                <w:b/>
                <w:bCs/>
                <w:sz w:val="24"/>
                <w:szCs w:val="24"/>
                <w:lang w:val="es-ES" w:eastAsia="es-CR"/>
              </w:rPr>
              <w:t xml:space="preserve">este-Mantenimiento de </w:t>
            </w:r>
            <w:r w:rsidR="00AC4298">
              <w:rPr>
                <w:rFonts w:ascii="Arial" w:eastAsia="Times New Roman" w:hAnsi="Arial" w:cs="Arial"/>
                <w:b/>
                <w:bCs/>
                <w:sz w:val="24"/>
                <w:szCs w:val="24"/>
                <w:lang w:val="es-ES" w:eastAsia="es-CR"/>
              </w:rPr>
              <w:t>R</w:t>
            </w:r>
            <w:r w:rsidR="005D522F" w:rsidRPr="00FE33E2">
              <w:rPr>
                <w:rFonts w:ascii="Arial" w:eastAsia="Times New Roman" w:hAnsi="Arial" w:cs="Arial"/>
                <w:b/>
                <w:bCs/>
                <w:sz w:val="24"/>
                <w:szCs w:val="24"/>
                <w:lang w:val="es-ES" w:eastAsia="es-CR"/>
              </w:rPr>
              <w:t xml:space="preserve">edes de </w:t>
            </w:r>
            <w:r w:rsidR="00410381">
              <w:rPr>
                <w:rFonts w:ascii="Arial" w:eastAsia="Times New Roman" w:hAnsi="Arial" w:cs="Arial"/>
                <w:b/>
                <w:bCs/>
                <w:sz w:val="24"/>
                <w:szCs w:val="24"/>
                <w:lang w:val="es-ES" w:eastAsia="es-CR"/>
              </w:rPr>
              <w:t>A</w:t>
            </w:r>
            <w:r w:rsidR="005D522F" w:rsidRPr="00FE33E2">
              <w:rPr>
                <w:rFonts w:ascii="Arial" w:eastAsia="Times New Roman" w:hAnsi="Arial" w:cs="Arial"/>
                <w:b/>
                <w:bCs/>
                <w:sz w:val="24"/>
                <w:szCs w:val="24"/>
                <w:lang w:val="es-ES" w:eastAsia="es-CR"/>
              </w:rPr>
              <w:t>gua-</w:t>
            </w:r>
            <w:r w:rsidR="001A1DCF">
              <w:rPr>
                <w:rFonts w:ascii="Arial" w:eastAsia="Times New Roman" w:hAnsi="Arial" w:cs="Arial"/>
                <w:b/>
                <w:bCs/>
                <w:sz w:val="24"/>
                <w:szCs w:val="24"/>
                <w:lang w:val="es-ES" w:eastAsia="es-CR"/>
              </w:rPr>
              <w:t xml:space="preserve"> Acueducto </w:t>
            </w:r>
            <w:r w:rsidR="005D522F" w:rsidRPr="00FE33E2">
              <w:rPr>
                <w:rFonts w:ascii="Arial" w:eastAsia="Times New Roman" w:hAnsi="Arial" w:cs="Arial"/>
                <w:b/>
                <w:bCs/>
                <w:sz w:val="24"/>
                <w:szCs w:val="24"/>
                <w:lang w:val="es-ES" w:eastAsia="es-CR"/>
              </w:rPr>
              <w:t>Puriscal</w:t>
            </w:r>
          </w:p>
        </w:tc>
      </w:tr>
    </w:tbl>
    <w:p w14:paraId="3EFCFAB2" w14:textId="77777777" w:rsidR="00C3227A" w:rsidRPr="00FE33E2" w:rsidRDefault="00C3227A" w:rsidP="00FE33E2">
      <w:pPr>
        <w:spacing w:after="0" w:line="360" w:lineRule="auto"/>
        <w:jc w:val="center"/>
        <w:rPr>
          <w:rFonts w:ascii="Arial" w:eastAsia="Times New Roman" w:hAnsi="Arial" w:cs="Arial"/>
          <w:b/>
          <w:bCs/>
          <w:color w:val="000000"/>
          <w:sz w:val="24"/>
          <w:szCs w:val="24"/>
          <w:lang w:val="es-ES" w:eastAsia="es-CR"/>
        </w:rPr>
      </w:pPr>
    </w:p>
    <w:p w14:paraId="6B3D038A" w14:textId="4246223B" w:rsidR="00A050AE" w:rsidRPr="00FE33E2" w:rsidRDefault="00F8792E" w:rsidP="00FE33E2">
      <w:pPr>
        <w:pStyle w:val="Prrafodelista"/>
        <w:numPr>
          <w:ilvl w:val="0"/>
          <w:numId w:val="25"/>
        </w:numPr>
        <w:spacing w:after="0" w:line="360" w:lineRule="auto"/>
        <w:ind w:left="142" w:hanging="568"/>
        <w:rPr>
          <w:rFonts w:ascii="Arial" w:eastAsia="Times New Roman" w:hAnsi="Arial" w:cs="Arial"/>
          <w:b/>
          <w:color w:val="000000" w:themeColor="text1"/>
          <w:sz w:val="24"/>
          <w:szCs w:val="24"/>
          <w:lang w:val="es-ES" w:eastAsia="es-CR"/>
        </w:rPr>
      </w:pPr>
      <w:r w:rsidRPr="00FE33E2">
        <w:rPr>
          <w:rFonts w:ascii="Arial" w:eastAsia="Times New Roman" w:hAnsi="Arial" w:cs="Arial"/>
          <w:b/>
          <w:bCs/>
          <w:color w:val="000000" w:themeColor="text1"/>
          <w:sz w:val="24"/>
          <w:szCs w:val="24"/>
          <w:lang w:val="es-ES" w:eastAsia="es-CR"/>
        </w:rPr>
        <w:t>Descripción del puesto</w:t>
      </w:r>
      <w:r w:rsidR="00C97280" w:rsidRPr="00FE33E2">
        <w:rPr>
          <w:rFonts w:ascii="Arial" w:eastAsia="Times New Roman" w:hAnsi="Arial" w:cs="Arial"/>
          <w:b/>
          <w:bCs/>
          <w:color w:val="000000" w:themeColor="text1"/>
          <w:sz w:val="24"/>
          <w:szCs w:val="24"/>
          <w:lang w:val="es-ES" w:eastAsia="es-CR"/>
        </w:rPr>
        <w:t>:</w:t>
      </w:r>
      <w:r w:rsidRPr="00FE33E2">
        <w:rPr>
          <w:rFonts w:ascii="Arial" w:eastAsia="Times New Roman" w:hAnsi="Arial" w:cs="Arial"/>
          <w:b/>
          <w:bCs/>
          <w:color w:val="000000" w:themeColor="text1"/>
          <w:sz w:val="24"/>
          <w:szCs w:val="24"/>
          <w:lang w:val="es-ES" w:eastAsia="es-CR"/>
        </w:rPr>
        <w:t xml:space="preserve"> </w:t>
      </w:r>
    </w:p>
    <w:p w14:paraId="179C0F2C" w14:textId="77777777" w:rsidR="00A050AE" w:rsidRPr="00FE33E2" w:rsidRDefault="00A050AE" w:rsidP="00FE33E2">
      <w:pPr>
        <w:pStyle w:val="Prrafodelista"/>
        <w:spacing w:after="0" w:line="360" w:lineRule="auto"/>
        <w:ind w:left="142"/>
        <w:rPr>
          <w:rFonts w:ascii="Arial" w:eastAsia="Times New Roman" w:hAnsi="Arial" w:cs="Arial"/>
          <w:b/>
          <w:color w:val="000000" w:themeColor="text1"/>
          <w:sz w:val="24"/>
          <w:szCs w:val="24"/>
          <w:lang w:val="es-ES" w:eastAsia="es-CR"/>
        </w:rPr>
      </w:pPr>
    </w:p>
    <w:tbl>
      <w:tblPr>
        <w:tblStyle w:val="Tablaconcuadrcula"/>
        <w:tblW w:w="9594" w:type="dxa"/>
        <w:jc w:val="center"/>
        <w:tblLook w:val="04A0" w:firstRow="1" w:lastRow="0" w:firstColumn="1" w:lastColumn="0" w:noHBand="0" w:noVBand="1"/>
      </w:tblPr>
      <w:tblGrid>
        <w:gridCol w:w="3681"/>
        <w:gridCol w:w="5913"/>
      </w:tblGrid>
      <w:tr w:rsidR="00A050AE" w:rsidRPr="00FE33E2" w14:paraId="40AB8A90" w14:textId="77777777" w:rsidTr="00415D14">
        <w:trPr>
          <w:trHeight w:val="452"/>
          <w:jc w:val="center"/>
        </w:trPr>
        <w:tc>
          <w:tcPr>
            <w:tcW w:w="3681" w:type="dxa"/>
            <w:shd w:val="clear" w:color="auto" w:fill="D9E2F3" w:themeFill="accent1" w:themeFillTint="33"/>
            <w:vAlign w:val="center"/>
          </w:tcPr>
          <w:p w14:paraId="5481DEA5" w14:textId="77777777" w:rsidR="00A050AE" w:rsidRPr="00FE33E2" w:rsidRDefault="00A050AE" w:rsidP="00FE33E2">
            <w:pPr>
              <w:spacing w:line="360" w:lineRule="auto"/>
              <w:jc w:val="center"/>
              <w:rPr>
                <w:rFonts w:ascii="Arial" w:eastAsia="Times New Roman" w:hAnsi="Arial" w:cs="Arial"/>
                <w:b/>
                <w:bCs/>
                <w:sz w:val="24"/>
                <w:szCs w:val="24"/>
                <w:lang w:val="es-ES" w:eastAsia="es-CR"/>
              </w:rPr>
            </w:pPr>
          </w:p>
          <w:p w14:paraId="2ECD406A" w14:textId="673E6A8F" w:rsidR="00A050AE" w:rsidRPr="00FE33E2" w:rsidRDefault="00A050AE"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sz w:val="24"/>
                <w:szCs w:val="24"/>
                <w:lang w:val="es-ES" w:eastAsia="es-CR"/>
              </w:rPr>
              <w:t>1.1 Naturaleza</w:t>
            </w:r>
          </w:p>
        </w:tc>
        <w:tc>
          <w:tcPr>
            <w:tcW w:w="5913" w:type="dxa"/>
          </w:tcPr>
          <w:p w14:paraId="132D01D2" w14:textId="47AA3E0E" w:rsidR="00223ED0" w:rsidRPr="00FE33E2" w:rsidRDefault="00122A7E" w:rsidP="00FE33E2">
            <w:pPr>
              <w:pStyle w:val="Default"/>
              <w:spacing w:line="360" w:lineRule="auto"/>
              <w:jc w:val="both"/>
            </w:pPr>
            <w:r w:rsidRPr="00FE33E2">
              <w:t xml:space="preserve"> </w:t>
            </w:r>
            <w:r w:rsidR="005D4FBF" w:rsidRPr="00FE33E2">
              <w:t>Ejecutar actividades técnicas en la operación y mantenimiento de los sistemas de mantenimiento del acueducto.</w:t>
            </w:r>
          </w:p>
        </w:tc>
      </w:tr>
      <w:tr w:rsidR="00A050AE" w:rsidRPr="00FE33E2" w14:paraId="55138C4B" w14:textId="77777777" w:rsidTr="00415D14">
        <w:trPr>
          <w:trHeight w:val="392"/>
          <w:jc w:val="center"/>
        </w:trPr>
        <w:tc>
          <w:tcPr>
            <w:tcW w:w="3681" w:type="dxa"/>
            <w:shd w:val="clear" w:color="auto" w:fill="D9E2F3" w:themeFill="accent1" w:themeFillTint="33"/>
            <w:vAlign w:val="center"/>
          </w:tcPr>
          <w:p w14:paraId="0FEF95C6" w14:textId="1FE423F5" w:rsidR="00A050AE" w:rsidRPr="00FE33E2" w:rsidRDefault="00A050AE" w:rsidP="00FE33E2">
            <w:pPr>
              <w:pStyle w:val="Prrafodelista"/>
              <w:numPr>
                <w:ilvl w:val="1"/>
                <w:numId w:val="32"/>
              </w:num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sz w:val="24"/>
                <w:szCs w:val="24"/>
                <w:lang w:val="es-ES" w:eastAsia="es-CR"/>
              </w:rPr>
              <w:t>Salario</w:t>
            </w:r>
          </w:p>
        </w:tc>
        <w:tc>
          <w:tcPr>
            <w:tcW w:w="5913" w:type="dxa"/>
          </w:tcPr>
          <w:p w14:paraId="103FCA6B" w14:textId="2A538D83" w:rsidR="00A050AE" w:rsidRPr="00FE33E2" w:rsidRDefault="00DD4516" w:rsidP="00FE33E2">
            <w:pPr>
              <w:pStyle w:val="Prrafodelista"/>
              <w:spacing w:line="360" w:lineRule="auto"/>
              <w:ind w:left="0"/>
              <w:rPr>
                <w:rFonts w:ascii="Arial" w:eastAsia="Times New Roman" w:hAnsi="Arial" w:cs="Arial"/>
                <w:sz w:val="24"/>
                <w:szCs w:val="24"/>
                <w:lang w:eastAsia="es-CR"/>
              </w:rPr>
            </w:pPr>
            <w:r w:rsidRPr="00FE33E2">
              <w:rPr>
                <w:rFonts w:ascii="Arial" w:eastAsia="Times New Roman" w:hAnsi="Arial" w:cs="Arial"/>
                <w:sz w:val="24"/>
                <w:szCs w:val="24"/>
              </w:rPr>
              <w:t>Salario</w:t>
            </w:r>
            <w:r w:rsidR="00A72DD5" w:rsidRPr="00FE33E2">
              <w:rPr>
                <w:rFonts w:ascii="Arial" w:eastAsia="Times New Roman" w:hAnsi="Arial" w:cs="Arial"/>
                <w:sz w:val="24"/>
                <w:szCs w:val="24"/>
              </w:rPr>
              <w:t xml:space="preserve"> base: </w:t>
            </w:r>
            <w:r w:rsidR="00C202CF" w:rsidRPr="00FE33E2">
              <w:rPr>
                <w:rFonts w:ascii="Arial" w:eastAsia="Times New Roman" w:hAnsi="Arial" w:cs="Arial"/>
                <w:sz w:val="24"/>
                <w:szCs w:val="24"/>
              </w:rPr>
              <w:t>¢</w:t>
            </w:r>
            <w:r w:rsidR="00BF6E69" w:rsidRPr="00FE33E2">
              <w:rPr>
                <w:rFonts w:ascii="Arial" w:hAnsi="Arial" w:cs="Arial"/>
                <w:sz w:val="24"/>
                <w:szCs w:val="24"/>
              </w:rPr>
              <w:t xml:space="preserve"> </w:t>
            </w:r>
            <w:r w:rsidR="003342EE" w:rsidRPr="00FE33E2">
              <w:rPr>
                <w:rFonts w:ascii="Arial" w:eastAsia="Times New Roman" w:hAnsi="Arial" w:cs="Arial"/>
                <w:sz w:val="24"/>
                <w:szCs w:val="24"/>
                <w:lang w:eastAsia="es-CR"/>
              </w:rPr>
              <w:t xml:space="preserve">446 </w:t>
            </w:r>
            <w:r w:rsidR="004419A7" w:rsidRPr="00FE33E2">
              <w:rPr>
                <w:rFonts w:ascii="Arial" w:eastAsia="Times New Roman" w:hAnsi="Arial" w:cs="Arial"/>
                <w:sz w:val="24"/>
                <w:szCs w:val="24"/>
                <w:lang w:eastAsia="es-CR"/>
              </w:rPr>
              <w:t>350</w:t>
            </w:r>
            <w:r w:rsidR="00864843" w:rsidRPr="00FE33E2">
              <w:rPr>
                <w:rFonts w:ascii="Arial" w:eastAsia="Times New Roman" w:hAnsi="Arial" w:cs="Arial"/>
                <w:sz w:val="24"/>
                <w:szCs w:val="24"/>
                <w:lang w:eastAsia="es-CR"/>
              </w:rPr>
              <w:t xml:space="preserve"> </w:t>
            </w:r>
            <w:r w:rsidR="00C202CF" w:rsidRPr="00FE33E2">
              <w:rPr>
                <w:rFonts w:ascii="Arial" w:eastAsia="Times New Roman" w:hAnsi="Arial" w:cs="Arial"/>
                <w:sz w:val="24"/>
                <w:szCs w:val="24"/>
                <w:lang w:eastAsia="es-CR"/>
              </w:rPr>
              <w:t>+</w:t>
            </w:r>
            <w:r w:rsidR="00E6298A" w:rsidRPr="00FE33E2">
              <w:rPr>
                <w:rFonts w:ascii="Arial" w:eastAsia="Times New Roman" w:hAnsi="Arial" w:cs="Arial"/>
                <w:sz w:val="24"/>
                <w:szCs w:val="24"/>
                <w:lang w:eastAsia="es-CR"/>
              </w:rPr>
              <w:t xml:space="preserve"> </w:t>
            </w:r>
            <w:r w:rsidR="00923998" w:rsidRPr="00FE33E2">
              <w:rPr>
                <w:rFonts w:ascii="Arial" w:eastAsia="Times New Roman" w:hAnsi="Arial" w:cs="Arial"/>
                <w:sz w:val="24"/>
                <w:szCs w:val="24"/>
                <w:lang w:eastAsia="es-CR"/>
              </w:rPr>
              <w:t>anual</w:t>
            </w:r>
            <w:r w:rsidR="00C73626" w:rsidRPr="00FE33E2">
              <w:rPr>
                <w:rFonts w:ascii="Arial" w:eastAsia="Times New Roman" w:hAnsi="Arial" w:cs="Arial"/>
                <w:sz w:val="24"/>
                <w:szCs w:val="24"/>
                <w:lang w:eastAsia="es-CR"/>
              </w:rPr>
              <w:t xml:space="preserve"> </w:t>
            </w:r>
            <w:r w:rsidR="00C73626" w:rsidRPr="00FE33E2">
              <w:rPr>
                <w:rFonts w:ascii="Arial" w:eastAsia="Times New Roman" w:hAnsi="Arial" w:cs="Arial"/>
                <w:sz w:val="24"/>
                <w:szCs w:val="24"/>
              </w:rPr>
              <w:t>¢</w:t>
            </w:r>
            <w:r w:rsidR="00864843" w:rsidRPr="00FE33E2">
              <w:rPr>
                <w:rFonts w:ascii="Arial" w:hAnsi="Arial" w:cs="Arial"/>
                <w:sz w:val="24"/>
                <w:szCs w:val="24"/>
              </w:rPr>
              <w:t xml:space="preserve"> </w:t>
            </w:r>
            <w:r w:rsidR="004419A7" w:rsidRPr="00FE33E2">
              <w:rPr>
                <w:rFonts w:ascii="Arial" w:eastAsia="Times New Roman" w:hAnsi="Arial" w:cs="Arial"/>
                <w:sz w:val="24"/>
                <w:szCs w:val="24"/>
              </w:rPr>
              <w:t>10 944</w:t>
            </w:r>
            <w:r w:rsidR="00461269" w:rsidRPr="00FE33E2">
              <w:rPr>
                <w:rFonts w:ascii="Arial" w:eastAsia="Times New Roman" w:hAnsi="Arial" w:cs="Arial"/>
                <w:sz w:val="24"/>
                <w:szCs w:val="24"/>
              </w:rPr>
              <w:t xml:space="preserve"> </w:t>
            </w:r>
            <w:r w:rsidR="00C73626" w:rsidRPr="00FE33E2">
              <w:rPr>
                <w:rFonts w:ascii="Arial" w:eastAsia="Times New Roman" w:hAnsi="Arial" w:cs="Arial"/>
                <w:sz w:val="24"/>
                <w:szCs w:val="24"/>
                <w:lang w:eastAsia="es-CR"/>
              </w:rPr>
              <w:t xml:space="preserve">+ </w:t>
            </w:r>
            <w:r w:rsidR="00C202CF" w:rsidRPr="00FE33E2">
              <w:rPr>
                <w:rFonts w:ascii="Arial" w:eastAsia="Times New Roman" w:hAnsi="Arial" w:cs="Arial"/>
                <w:sz w:val="24"/>
                <w:szCs w:val="24"/>
                <w:lang w:eastAsia="es-CR"/>
              </w:rPr>
              <w:t>pluses según la Ley 9635</w:t>
            </w:r>
            <w:r w:rsidR="00FD6DDF" w:rsidRPr="00FE33E2">
              <w:rPr>
                <w:rFonts w:ascii="Arial" w:eastAsia="Times New Roman" w:hAnsi="Arial" w:cs="Arial"/>
                <w:sz w:val="24"/>
                <w:szCs w:val="24"/>
                <w:lang w:eastAsia="es-CR"/>
              </w:rPr>
              <w:t>*</w:t>
            </w:r>
            <w:r w:rsidR="00C202CF" w:rsidRPr="00FE33E2">
              <w:rPr>
                <w:rFonts w:ascii="Arial" w:eastAsia="Times New Roman" w:hAnsi="Arial" w:cs="Arial"/>
                <w:sz w:val="24"/>
                <w:szCs w:val="24"/>
                <w:lang w:eastAsia="es-CR"/>
              </w:rPr>
              <w:t xml:space="preserve"> </w:t>
            </w:r>
          </w:p>
          <w:p w14:paraId="7433F556" w14:textId="77777777" w:rsidR="00837AD1" w:rsidRPr="00FE33E2" w:rsidRDefault="00837AD1" w:rsidP="00FE33E2">
            <w:pPr>
              <w:pStyle w:val="Prrafodelista"/>
              <w:spacing w:line="360" w:lineRule="auto"/>
              <w:ind w:left="0"/>
              <w:rPr>
                <w:rFonts w:ascii="Arial" w:eastAsia="Times New Roman" w:hAnsi="Arial" w:cs="Arial"/>
                <w:sz w:val="24"/>
                <w:szCs w:val="24"/>
                <w:lang w:eastAsia="es-CR"/>
              </w:rPr>
            </w:pPr>
          </w:p>
          <w:p w14:paraId="0363D51F" w14:textId="1B90B733" w:rsidR="00837AD1" w:rsidRPr="00FE33E2" w:rsidRDefault="00A72DD5" w:rsidP="00FE33E2">
            <w:pPr>
              <w:pStyle w:val="Prrafodelista"/>
              <w:spacing w:line="360" w:lineRule="auto"/>
              <w:ind w:left="0"/>
              <w:rPr>
                <w:rFonts w:ascii="Arial" w:eastAsia="Times New Roman" w:hAnsi="Arial" w:cs="Arial"/>
                <w:sz w:val="24"/>
                <w:szCs w:val="24"/>
                <w:lang w:eastAsia="es-CR"/>
              </w:rPr>
            </w:pPr>
            <w:r w:rsidRPr="00FE33E2">
              <w:rPr>
                <w:rFonts w:ascii="Arial" w:eastAsia="Times New Roman" w:hAnsi="Arial" w:cs="Arial"/>
                <w:sz w:val="24"/>
                <w:szCs w:val="24"/>
                <w:lang w:eastAsia="es-CR"/>
              </w:rPr>
              <w:t xml:space="preserve">Salario Global: </w:t>
            </w:r>
            <w:r w:rsidR="00837AD1" w:rsidRPr="00FE33E2">
              <w:rPr>
                <w:rFonts w:ascii="Arial" w:eastAsia="Times New Roman" w:hAnsi="Arial" w:cs="Arial"/>
                <w:sz w:val="24"/>
                <w:szCs w:val="24"/>
                <w:lang w:eastAsia="es-CR"/>
              </w:rPr>
              <w:t xml:space="preserve">¢ </w:t>
            </w:r>
            <w:r w:rsidR="00C07A65">
              <w:rPr>
                <w:rFonts w:ascii="Arial" w:eastAsia="Times New Roman" w:hAnsi="Arial" w:cs="Arial"/>
                <w:sz w:val="24"/>
                <w:szCs w:val="24"/>
                <w:lang w:eastAsia="es-CR"/>
              </w:rPr>
              <w:t>817</w:t>
            </w:r>
            <w:r w:rsidR="004419A7" w:rsidRPr="00FE33E2">
              <w:rPr>
                <w:rFonts w:ascii="Arial" w:eastAsia="Times New Roman" w:hAnsi="Arial" w:cs="Arial"/>
                <w:sz w:val="24"/>
                <w:szCs w:val="24"/>
                <w:lang w:eastAsia="es-CR"/>
              </w:rPr>
              <w:t xml:space="preserve"> </w:t>
            </w:r>
            <w:r w:rsidR="00D94A76">
              <w:rPr>
                <w:rFonts w:ascii="Arial" w:eastAsia="Times New Roman" w:hAnsi="Arial" w:cs="Arial"/>
                <w:sz w:val="24"/>
                <w:szCs w:val="24"/>
                <w:lang w:eastAsia="es-CR"/>
              </w:rPr>
              <w:t>493</w:t>
            </w:r>
            <w:r w:rsidR="00BF36B0" w:rsidRPr="00FE33E2">
              <w:rPr>
                <w:rFonts w:ascii="Arial" w:eastAsia="Times New Roman" w:hAnsi="Arial" w:cs="Arial"/>
                <w:sz w:val="24"/>
                <w:szCs w:val="24"/>
                <w:lang w:eastAsia="es-CR"/>
              </w:rPr>
              <w:t xml:space="preserve"> según</w:t>
            </w:r>
            <w:r w:rsidR="00837AD1" w:rsidRPr="00FE33E2">
              <w:rPr>
                <w:rFonts w:ascii="Arial" w:eastAsia="Times New Roman" w:hAnsi="Arial" w:cs="Arial"/>
                <w:sz w:val="24"/>
                <w:szCs w:val="24"/>
                <w:lang w:eastAsia="es-CR"/>
              </w:rPr>
              <w:t xml:space="preserve"> la Ley Marco de Empleo Público*</w:t>
            </w:r>
          </w:p>
          <w:p w14:paraId="499FB68F" w14:textId="77777777" w:rsidR="00A72DD5" w:rsidRPr="00FE33E2" w:rsidRDefault="00A72DD5" w:rsidP="00FE33E2">
            <w:pPr>
              <w:pStyle w:val="Prrafodelista"/>
              <w:spacing w:line="360" w:lineRule="auto"/>
              <w:ind w:left="0"/>
              <w:rPr>
                <w:rFonts w:ascii="Arial" w:eastAsia="Times New Roman" w:hAnsi="Arial" w:cs="Arial"/>
                <w:b/>
                <w:bCs/>
                <w:color w:val="000000"/>
                <w:sz w:val="24"/>
                <w:szCs w:val="24"/>
                <w:lang w:val="es-ES" w:eastAsia="es-CR"/>
              </w:rPr>
            </w:pPr>
          </w:p>
          <w:p w14:paraId="75519023" w14:textId="7FD62A02" w:rsidR="00A72DD5" w:rsidRPr="00FE33E2" w:rsidRDefault="00A72DD5" w:rsidP="00FE33E2">
            <w:pPr>
              <w:pStyle w:val="Prrafodelista"/>
              <w:spacing w:line="360" w:lineRule="auto"/>
              <w:ind w:left="0"/>
              <w:rPr>
                <w:rFonts w:ascii="Arial" w:eastAsia="Times New Roman" w:hAnsi="Arial" w:cs="Arial"/>
                <w:b/>
                <w:bCs/>
                <w:color w:val="000000"/>
                <w:sz w:val="24"/>
                <w:szCs w:val="24"/>
                <w:lang w:val="es-ES" w:eastAsia="es-CR"/>
              </w:rPr>
            </w:pPr>
            <w:r w:rsidRPr="00FE33E2">
              <w:rPr>
                <w:rFonts w:ascii="Arial" w:hAnsi="Arial" w:cs="Arial"/>
                <w:i/>
                <w:iCs/>
                <w:sz w:val="24"/>
                <w:szCs w:val="24"/>
              </w:rPr>
              <w:t>* El salario corresponderá según la condición de cada participante y según la directriz ministerial N°. 00</w:t>
            </w:r>
            <w:r w:rsidR="00D94A76">
              <w:rPr>
                <w:rFonts w:ascii="Arial" w:hAnsi="Arial" w:cs="Arial"/>
                <w:i/>
                <w:iCs/>
                <w:sz w:val="24"/>
                <w:szCs w:val="24"/>
              </w:rPr>
              <w:t>2</w:t>
            </w:r>
            <w:r w:rsidRPr="00FE33E2">
              <w:rPr>
                <w:rFonts w:ascii="Arial" w:hAnsi="Arial" w:cs="Arial"/>
                <w:i/>
                <w:iCs/>
                <w:sz w:val="24"/>
                <w:szCs w:val="24"/>
              </w:rPr>
              <w:t>-2023-PLAN</w:t>
            </w:r>
          </w:p>
        </w:tc>
      </w:tr>
    </w:tbl>
    <w:p w14:paraId="74B2E3C3" w14:textId="77777777" w:rsidR="000931F7" w:rsidRPr="00FE33E2" w:rsidRDefault="000931F7" w:rsidP="00FE33E2">
      <w:pPr>
        <w:spacing w:after="0" w:line="360" w:lineRule="auto"/>
        <w:ind w:left="-426"/>
        <w:jc w:val="both"/>
        <w:rPr>
          <w:rFonts w:ascii="Arial" w:eastAsia="Times New Roman" w:hAnsi="Arial" w:cs="Arial"/>
          <w:iCs/>
          <w:color w:val="000000" w:themeColor="text1"/>
          <w:sz w:val="24"/>
          <w:szCs w:val="24"/>
          <w:lang w:val="es-ES" w:eastAsia="es-CR"/>
        </w:rPr>
      </w:pPr>
    </w:p>
    <w:p w14:paraId="24903B68" w14:textId="64021183" w:rsidR="00A050AE" w:rsidRPr="00FE33E2" w:rsidRDefault="00C202CF" w:rsidP="00FE33E2">
      <w:pPr>
        <w:spacing w:line="360" w:lineRule="auto"/>
        <w:rPr>
          <w:rFonts w:ascii="Arial" w:eastAsia="Times New Roman" w:hAnsi="Arial" w:cs="Arial"/>
          <w:iCs/>
          <w:color w:val="000000" w:themeColor="text1"/>
          <w:sz w:val="24"/>
          <w:szCs w:val="24"/>
          <w:lang w:val="es-ES" w:eastAsia="es-CR"/>
        </w:rPr>
      </w:pPr>
      <w:r w:rsidRPr="00FE33E2">
        <w:rPr>
          <w:rFonts w:ascii="Arial" w:hAnsi="Arial" w:cs="Arial"/>
          <w:i/>
          <w:iCs/>
          <w:sz w:val="24"/>
          <w:szCs w:val="24"/>
        </w:rPr>
        <w:t>.</w:t>
      </w:r>
    </w:p>
    <w:p w14:paraId="66E2A521" w14:textId="66D86FEC" w:rsidR="00A050AE" w:rsidRPr="00FE33E2" w:rsidRDefault="008C03EE" w:rsidP="00FE33E2">
      <w:pPr>
        <w:spacing w:after="0" w:line="360" w:lineRule="auto"/>
        <w:ind w:left="-426"/>
        <w:jc w:val="both"/>
        <w:rPr>
          <w:rFonts w:ascii="Arial" w:hAnsi="Arial" w:cs="Arial"/>
          <w:color w:val="000000" w:themeColor="text1"/>
          <w:sz w:val="24"/>
          <w:szCs w:val="24"/>
          <w:lang w:val="es-ES"/>
        </w:rPr>
      </w:pPr>
      <w:r w:rsidRPr="00FE33E2">
        <w:rPr>
          <w:rFonts w:ascii="Arial" w:hAnsi="Arial" w:cs="Arial"/>
          <w:b/>
          <w:bCs/>
          <w:color w:val="000000" w:themeColor="text1"/>
          <w:sz w:val="24"/>
          <w:szCs w:val="24"/>
          <w:lang w:val="es-ES"/>
        </w:rPr>
        <w:t>Nota</w:t>
      </w:r>
      <w:r w:rsidRPr="00FE33E2">
        <w:rPr>
          <w:rFonts w:ascii="Arial" w:hAnsi="Arial" w:cs="Arial"/>
          <w:color w:val="000000" w:themeColor="text1"/>
          <w:sz w:val="24"/>
          <w:szCs w:val="24"/>
          <w:lang w:val="es-ES"/>
        </w:rPr>
        <w:t xml:space="preserve">: No se reconocerá pago por concepto de </w:t>
      </w:r>
      <w:proofErr w:type="spellStart"/>
      <w:r w:rsidRPr="00FE33E2">
        <w:rPr>
          <w:rFonts w:ascii="Arial" w:hAnsi="Arial" w:cs="Arial"/>
          <w:color w:val="000000" w:themeColor="text1"/>
          <w:sz w:val="24"/>
          <w:szCs w:val="24"/>
          <w:lang w:val="es-ES"/>
        </w:rPr>
        <w:t>zonaje</w:t>
      </w:r>
      <w:proofErr w:type="spellEnd"/>
      <w:r w:rsidRPr="00FE33E2">
        <w:rPr>
          <w:rFonts w:ascii="Arial" w:hAnsi="Arial" w:cs="Arial"/>
          <w:color w:val="000000" w:themeColor="text1"/>
          <w:sz w:val="24"/>
          <w:szCs w:val="24"/>
          <w:lang w:val="es-ES"/>
        </w:rPr>
        <w:t>.</w:t>
      </w:r>
    </w:p>
    <w:p w14:paraId="184A8CF9" w14:textId="77777777" w:rsidR="00A050AE" w:rsidRPr="00FE33E2" w:rsidRDefault="00A050AE" w:rsidP="00FE33E2">
      <w:pPr>
        <w:spacing w:after="0" w:line="360" w:lineRule="auto"/>
        <w:ind w:left="-426"/>
        <w:jc w:val="both"/>
        <w:rPr>
          <w:rFonts w:ascii="Arial" w:eastAsia="Times New Roman" w:hAnsi="Arial" w:cs="Arial"/>
          <w:iCs/>
          <w:color w:val="000000" w:themeColor="text1"/>
          <w:sz w:val="24"/>
          <w:szCs w:val="24"/>
          <w:lang w:val="es-ES" w:eastAsia="es-CR"/>
        </w:rPr>
      </w:pPr>
    </w:p>
    <w:p w14:paraId="4383F8DC" w14:textId="77777777" w:rsidR="00A050AE" w:rsidRPr="00FE33E2" w:rsidRDefault="00A050AE" w:rsidP="00FE33E2">
      <w:pPr>
        <w:spacing w:after="0" w:line="360" w:lineRule="auto"/>
        <w:ind w:left="-426"/>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01529491" w14:textId="722BEB76" w:rsidR="00F8792E" w:rsidRPr="00FE33E2" w:rsidRDefault="00ED3C20" w:rsidP="00FE33E2">
      <w:pPr>
        <w:pStyle w:val="Prrafodelista"/>
        <w:numPr>
          <w:ilvl w:val="0"/>
          <w:numId w:val="32"/>
        </w:numPr>
        <w:tabs>
          <w:tab w:val="left" w:pos="142"/>
        </w:tabs>
        <w:spacing w:after="0" w:line="360" w:lineRule="auto"/>
        <w:ind w:hanging="1146"/>
        <w:jc w:val="both"/>
        <w:rPr>
          <w:rFonts w:ascii="Arial" w:eastAsia="Times New Roman" w:hAnsi="Arial" w:cs="Arial"/>
          <w:iCs/>
          <w:color w:val="000000" w:themeColor="text1"/>
          <w:sz w:val="24"/>
          <w:szCs w:val="24"/>
          <w:lang w:val="es-ES" w:eastAsia="es-CR"/>
        </w:rPr>
      </w:pPr>
      <w:r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Requisitos del Manual de Cargos.</w:t>
      </w:r>
    </w:p>
    <w:p w14:paraId="1834E2D4" w14:textId="7F0EF6EF" w:rsidR="003B2502" w:rsidRPr="00FE33E2" w:rsidRDefault="003B2502" w:rsidP="00FE33E2">
      <w:pPr>
        <w:pStyle w:val="Prrafodelista"/>
        <w:spacing w:before="100" w:beforeAutospacing="1" w:after="0" w:line="36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C241DCA" w14:textId="1097CF0A" w:rsidR="00A050AE" w:rsidRPr="00FE33E2" w:rsidRDefault="00A050AE" w:rsidP="00FE33E2">
      <w:pPr>
        <w:pStyle w:val="Prrafodelista"/>
        <w:spacing w:before="100" w:beforeAutospacing="1" w:after="0" w:line="360" w:lineRule="auto"/>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bl>
      <w:tblPr>
        <w:tblStyle w:val="Tablaconcuadrcula"/>
        <w:tblW w:w="9594" w:type="dxa"/>
        <w:jc w:val="center"/>
        <w:tblLook w:val="04A0" w:firstRow="1" w:lastRow="0" w:firstColumn="1" w:lastColumn="0" w:noHBand="0" w:noVBand="1"/>
      </w:tblPr>
      <w:tblGrid>
        <w:gridCol w:w="3681"/>
        <w:gridCol w:w="5913"/>
      </w:tblGrid>
      <w:tr w:rsidR="00A050AE" w:rsidRPr="00FE33E2" w14:paraId="30DF8872" w14:textId="77777777" w:rsidTr="00415D14">
        <w:trPr>
          <w:trHeight w:val="480"/>
          <w:jc w:val="center"/>
        </w:trPr>
        <w:tc>
          <w:tcPr>
            <w:tcW w:w="3681" w:type="dxa"/>
            <w:shd w:val="clear" w:color="auto" w:fill="D9E2F3" w:themeFill="accent1" w:themeFillTint="33"/>
            <w:vAlign w:val="center"/>
          </w:tcPr>
          <w:p w14:paraId="53D7732F" w14:textId="2E807FC6" w:rsidR="00A050AE" w:rsidRPr="00FE33E2" w:rsidRDefault="00A050AE" w:rsidP="00FE33E2">
            <w:pPr>
              <w:spacing w:line="360" w:lineRule="auto"/>
              <w:jc w:val="center"/>
              <w:rPr>
                <w:rFonts w:ascii="Arial" w:eastAsia="Times New Roman" w:hAnsi="Arial" w:cs="Arial"/>
                <w:b/>
                <w:bCs/>
                <w:color w:val="000000"/>
                <w:sz w:val="24"/>
                <w:szCs w:val="24"/>
                <w:lang w:val="es-ES" w:eastAsia="es-CR"/>
              </w:rPr>
            </w:pPr>
            <w:r w:rsidRPr="00FE33E2">
              <w:rPr>
                <w:rFonts w:ascii="Arial" w:eastAsia="Times New Roman" w:hAnsi="Arial" w:cs="Arial"/>
                <w:b/>
                <w:bCs/>
                <w:color w:val="000000"/>
                <w:sz w:val="24"/>
                <w:szCs w:val="24"/>
                <w:lang w:val="es-ES" w:eastAsia="es-CR"/>
              </w:rPr>
              <w:t>2.1 Formación Académica</w:t>
            </w:r>
          </w:p>
        </w:tc>
        <w:tc>
          <w:tcPr>
            <w:tcW w:w="5913" w:type="dxa"/>
          </w:tcPr>
          <w:p w14:paraId="6B4B55D0" w14:textId="77777777" w:rsidR="00A050AE" w:rsidRPr="00FE33E2" w:rsidRDefault="00987500" w:rsidP="00FE33E2">
            <w:pPr>
              <w:autoSpaceDE w:val="0"/>
              <w:autoSpaceDN w:val="0"/>
              <w:adjustRightInd w:val="0"/>
              <w:spacing w:line="360" w:lineRule="auto"/>
              <w:jc w:val="both"/>
              <w:rPr>
                <w:rFonts w:ascii="Arial" w:eastAsia="Times New Roman" w:hAnsi="Arial" w:cs="Arial"/>
                <w:color w:val="000000"/>
                <w:sz w:val="24"/>
                <w:szCs w:val="24"/>
                <w:lang w:val="es-ES" w:eastAsia="es-CR"/>
              </w:rPr>
            </w:pPr>
            <w:r w:rsidRPr="00FE33E2">
              <w:rPr>
                <w:rFonts w:ascii="Arial" w:eastAsia="Times New Roman" w:hAnsi="Arial" w:cs="Arial"/>
                <w:color w:val="000000"/>
                <w:sz w:val="24"/>
                <w:szCs w:val="24"/>
                <w:lang w:val="es-ES" w:eastAsia="es-CR"/>
              </w:rPr>
              <w:t>1. Bachiller en Educación Media, 250 horas de formación técnica en actividades de mantenimiento de acueducto, fontanería y otras afines, 2 años de experiencia en las actividades anteriormente indicadas en formación, ya que son atinentes a la actividad a desarrollar en los sistemas de electromecánica y bombeo, o</w:t>
            </w:r>
          </w:p>
          <w:p w14:paraId="1113D19B" w14:textId="77777777" w:rsidR="00E23C0E" w:rsidRPr="00FE33E2" w:rsidRDefault="00E23C0E" w:rsidP="00FE33E2">
            <w:pPr>
              <w:autoSpaceDE w:val="0"/>
              <w:autoSpaceDN w:val="0"/>
              <w:adjustRightInd w:val="0"/>
              <w:spacing w:line="360" w:lineRule="auto"/>
              <w:jc w:val="both"/>
              <w:rPr>
                <w:rFonts w:ascii="Arial" w:eastAsia="Times New Roman" w:hAnsi="Arial" w:cs="Arial"/>
                <w:color w:val="000000"/>
                <w:sz w:val="24"/>
                <w:szCs w:val="24"/>
                <w:lang w:val="es-ES" w:eastAsia="es-CR"/>
              </w:rPr>
            </w:pPr>
          </w:p>
          <w:p w14:paraId="0FEDCD09" w14:textId="5E3C9BF9" w:rsidR="00E23C0E" w:rsidRPr="00FE33E2" w:rsidRDefault="00E23C0E" w:rsidP="00FE33E2">
            <w:pPr>
              <w:autoSpaceDE w:val="0"/>
              <w:autoSpaceDN w:val="0"/>
              <w:adjustRightInd w:val="0"/>
              <w:spacing w:line="360" w:lineRule="auto"/>
              <w:jc w:val="both"/>
              <w:rPr>
                <w:rFonts w:ascii="Arial" w:eastAsia="Times New Roman" w:hAnsi="Arial" w:cs="Arial"/>
                <w:color w:val="000000"/>
                <w:sz w:val="24"/>
                <w:szCs w:val="24"/>
                <w:lang w:val="es-ES" w:eastAsia="es-CR"/>
              </w:rPr>
            </w:pPr>
            <w:r w:rsidRPr="00FE33E2">
              <w:rPr>
                <w:rFonts w:ascii="Arial" w:eastAsia="Times New Roman" w:hAnsi="Arial" w:cs="Arial"/>
                <w:color w:val="000000"/>
                <w:sz w:val="24"/>
                <w:szCs w:val="24"/>
                <w:lang w:val="es-ES" w:eastAsia="es-CR"/>
              </w:rPr>
              <w:t xml:space="preserve">2. Enseñanza General Básica (3° año de Secundaria), 350 horas de formación técnica en actividades de mantenimiento de acueducto, fontanería y otras afines, 3 años de experiencia en las actividades anteriormente indicadas </w:t>
            </w:r>
            <w:r w:rsidR="00C21E1A" w:rsidRPr="00FE33E2">
              <w:rPr>
                <w:rFonts w:ascii="Arial" w:eastAsia="Times New Roman" w:hAnsi="Arial" w:cs="Arial"/>
                <w:color w:val="000000"/>
                <w:sz w:val="24"/>
                <w:szCs w:val="24"/>
                <w:lang w:val="es-ES" w:eastAsia="es-CR"/>
              </w:rPr>
              <w:t>en formación</w:t>
            </w:r>
            <w:r w:rsidRPr="00FE33E2">
              <w:rPr>
                <w:rFonts w:ascii="Arial" w:eastAsia="Times New Roman" w:hAnsi="Arial" w:cs="Arial"/>
                <w:color w:val="000000"/>
                <w:sz w:val="24"/>
                <w:szCs w:val="24"/>
                <w:lang w:val="es-ES" w:eastAsia="es-CR"/>
              </w:rPr>
              <w:t>, ya que son atinentes a la actividad</w:t>
            </w:r>
            <w:r w:rsidR="00FE33E2" w:rsidRPr="00FE33E2">
              <w:rPr>
                <w:rFonts w:ascii="Arial" w:eastAsia="Times New Roman" w:hAnsi="Arial" w:cs="Arial"/>
                <w:color w:val="000000"/>
                <w:sz w:val="24"/>
                <w:szCs w:val="24"/>
                <w:lang w:val="es-ES" w:eastAsia="es-CR"/>
              </w:rPr>
              <w:t>.</w:t>
            </w:r>
          </w:p>
        </w:tc>
      </w:tr>
      <w:tr w:rsidR="00A050AE" w:rsidRPr="00FE33E2" w14:paraId="123057A2" w14:textId="77777777" w:rsidTr="00415D14">
        <w:trPr>
          <w:trHeight w:val="416"/>
          <w:jc w:val="center"/>
        </w:trPr>
        <w:tc>
          <w:tcPr>
            <w:tcW w:w="3681" w:type="dxa"/>
            <w:shd w:val="clear" w:color="auto" w:fill="D9E2F3" w:themeFill="accent1" w:themeFillTint="33"/>
            <w:vAlign w:val="center"/>
          </w:tcPr>
          <w:p w14:paraId="12712DBD" w14:textId="3CF56DC2" w:rsidR="00A050AE" w:rsidRPr="00FE33E2" w:rsidRDefault="00A050AE" w:rsidP="00FE33E2">
            <w:pPr>
              <w:spacing w:before="100" w:beforeAutospacing="1" w:line="360" w:lineRule="auto"/>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3E2">
              <w:rPr>
                <w:rFonts w:ascii="Arial" w:eastAsia="Times New Roman" w:hAnsi="Arial" w:cs="Arial"/>
                <w:b/>
                <w:bCs/>
                <w:sz w:val="24"/>
                <w:szCs w:val="24"/>
                <w:lang w:val="es-ES" w:eastAsia="es-CR"/>
              </w:rPr>
              <w:t xml:space="preserve">2.2 </w:t>
            </w:r>
            <w:r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Formación Técnica</w:t>
            </w:r>
          </w:p>
          <w:p w14:paraId="0A823D68" w14:textId="1AF458C5" w:rsidR="00A050AE" w:rsidRPr="00FE33E2" w:rsidRDefault="00A050AE" w:rsidP="00FE33E2">
            <w:pPr>
              <w:spacing w:line="360" w:lineRule="auto"/>
              <w:jc w:val="center"/>
              <w:rPr>
                <w:rFonts w:ascii="Arial" w:eastAsia="Times New Roman" w:hAnsi="Arial" w:cs="Arial"/>
                <w:b/>
                <w:bCs/>
                <w:color w:val="000000"/>
                <w:sz w:val="24"/>
                <w:szCs w:val="24"/>
                <w:lang w:val="es-ES" w:eastAsia="es-CR"/>
              </w:rPr>
            </w:pPr>
          </w:p>
        </w:tc>
        <w:tc>
          <w:tcPr>
            <w:tcW w:w="5913" w:type="dxa"/>
          </w:tcPr>
          <w:p w14:paraId="417A76E7" w14:textId="5E471A5A" w:rsidR="008F0CDC" w:rsidRPr="00FE33E2" w:rsidRDefault="000150B4" w:rsidP="00FE33E2">
            <w:pPr>
              <w:autoSpaceDE w:val="0"/>
              <w:autoSpaceDN w:val="0"/>
              <w:adjustRightInd w:val="0"/>
              <w:spacing w:line="360" w:lineRule="auto"/>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 xml:space="preserve">Incluido en el </w:t>
            </w:r>
            <w:r w:rsidR="008F1030">
              <w:rPr>
                <w:rFonts w:ascii="Arial" w:eastAsia="Times New Roman" w:hAnsi="Arial" w:cs="Arial"/>
                <w:color w:val="000000"/>
                <w:sz w:val="24"/>
                <w:szCs w:val="24"/>
                <w:lang w:val="es-ES" w:eastAsia="es-CR"/>
              </w:rPr>
              <w:t xml:space="preserve">punto </w:t>
            </w:r>
            <w:r w:rsidR="00243206">
              <w:rPr>
                <w:rFonts w:ascii="Arial" w:eastAsia="Times New Roman" w:hAnsi="Arial" w:cs="Arial"/>
                <w:color w:val="000000"/>
                <w:sz w:val="24"/>
                <w:szCs w:val="24"/>
                <w:lang w:val="es-ES" w:eastAsia="es-CR"/>
              </w:rPr>
              <w:t>2.1</w:t>
            </w:r>
          </w:p>
        </w:tc>
      </w:tr>
      <w:tr w:rsidR="000F49C7" w:rsidRPr="00FE33E2" w14:paraId="7F597582" w14:textId="77777777" w:rsidTr="00415D14">
        <w:trPr>
          <w:trHeight w:val="452"/>
          <w:jc w:val="center"/>
        </w:trPr>
        <w:tc>
          <w:tcPr>
            <w:tcW w:w="3681" w:type="dxa"/>
            <w:shd w:val="clear" w:color="auto" w:fill="D9E2F3" w:themeFill="accent1" w:themeFillTint="33"/>
            <w:vAlign w:val="center"/>
          </w:tcPr>
          <w:p w14:paraId="58AB07CA" w14:textId="65D2F5DB" w:rsidR="000F49C7" w:rsidRPr="00FE33E2" w:rsidRDefault="000F49C7" w:rsidP="00FE33E2">
            <w:pPr>
              <w:pStyle w:val="Prrafodelista"/>
              <w:numPr>
                <w:ilvl w:val="1"/>
                <w:numId w:val="28"/>
              </w:numPr>
              <w:spacing w:before="100" w:beforeAutospacing="1" w:line="360" w:lineRule="auto"/>
              <w:jc w:val="center"/>
              <w:rPr>
                <w:rFonts w:ascii="Arial" w:eastAsia="Times New Roman" w:hAnsi="Arial" w:cs="Arial"/>
                <w:b/>
                <w:bCs/>
                <w:sz w:val="24"/>
                <w:szCs w:val="24"/>
                <w:lang w:val="es-ES" w:eastAsia="es-CR"/>
              </w:rPr>
            </w:pPr>
            <w:r w:rsidRPr="00FE33E2">
              <w:rPr>
                <w:rFonts w:ascii="Arial" w:eastAsia="Times New Roman" w:hAnsi="Arial" w:cs="Arial"/>
                <w:b/>
                <w:bCs/>
                <w:sz w:val="24"/>
                <w:szCs w:val="24"/>
                <w:lang w:val="es-ES" w:eastAsia="es-CR"/>
              </w:rPr>
              <w:t>Requisito Legal</w:t>
            </w:r>
            <w:r w:rsidR="000D01ED" w:rsidRPr="00FE33E2">
              <w:rPr>
                <w:rFonts w:ascii="Arial" w:eastAsia="Times New Roman" w:hAnsi="Arial" w:cs="Arial"/>
                <w:b/>
                <w:bCs/>
                <w:sz w:val="24"/>
                <w:szCs w:val="24"/>
                <w:lang w:val="es-ES" w:eastAsia="es-CR"/>
              </w:rPr>
              <w:t xml:space="preserve"> y Otros</w:t>
            </w:r>
          </w:p>
        </w:tc>
        <w:tc>
          <w:tcPr>
            <w:tcW w:w="5913" w:type="dxa"/>
          </w:tcPr>
          <w:p w14:paraId="3456C1E6" w14:textId="0CBC23A2" w:rsidR="00CA0801" w:rsidRPr="00FE33E2" w:rsidRDefault="007F1257" w:rsidP="00FE33E2">
            <w:pPr>
              <w:autoSpaceDE w:val="0"/>
              <w:autoSpaceDN w:val="0"/>
              <w:adjustRightInd w:val="0"/>
              <w:spacing w:after="140" w:line="360" w:lineRule="auto"/>
              <w:rPr>
                <w:rFonts w:ascii="Arial" w:eastAsia="Times New Roman" w:hAnsi="Arial" w:cs="Arial"/>
                <w:color w:val="000000"/>
                <w:sz w:val="24"/>
                <w:szCs w:val="24"/>
                <w:lang w:val="es-ES" w:eastAsia="es-CR"/>
              </w:rPr>
            </w:pPr>
            <w:r w:rsidRPr="00FE33E2">
              <w:rPr>
                <w:rFonts w:ascii="Arial" w:eastAsia="Times New Roman" w:hAnsi="Arial" w:cs="Arial"/>
                <w:color w:val="000000"/>
                <w:sz w:val="24"/>
                <w:szCs w:val="24"/>
                <w:lang w:val="es-ES" w:eastAsia="es-CR"/>
              </w:rPr>
              <w:t>Licencia: Tipo B</w:t>
            </w:r>
            <w:r w:rsidR="00630C12">
              <w:rPr>
                <w:rFonts w:ascii="Arial" w:eastAsia="Times New Roman" w:hAnsi="Arial" w:cs="Arial"/>
                <w:color w:val="000000"/>
                <w:sz w:val="24"/>
                <w:szCs w:val="24"/>
                <w:lang w:val="es-ES" w:eastAsia="es-CR"/>
              </w:rPr>
              <w:t>1</w:t>
            </w:r>
            <w:r w:rsidR="008833E5">
              <w:rPr>
                <w:rFonts w:ascii="Arial" w:eastAsia="Times New Roman" w:hAnsi="Arial" w:cs="Arial"/>
                <w:color w:val="000000"/>
                <w:sz w:val="24"/>
                <w:szCs w:val="24"/>
                <w:lang w:val="es-ES" w:eastAsia="es-CR"/>
              </w:rPr>
              <w:t>,</w:t>
            </w:r>
            <w:r w:rsidRPr="00FE33E2">
              <w:rPr>
                <w:rFonts w:ascii="Arial" w:eastAsia="Times New Roman" w:hAnsi="Arial" w:cs="Arial"/>
                <w:color w:val="000000"/>
                <w:sz w:val="24"/>
                <w:szCs w:val="24"/>
                <w:lang w:val="es-ES" w:eastAsia="es-CR"/>
              </w:rPr>
              <w:t xml:space="preserve"> </w:t>
            </w:r>
            <w:r w:rsidR="00A86316">
              <w:rPr>
                <w:rFonts w:ascii="Arial" w:eastAsia="Times New Roman" w:hAnsi="Arial" w:cs="Arial"/>
                <w:color w:val="000000"/>
                <w:sz w:val="24"/>
                <w:szCs w:val="24"/>
                <w:lang w:val="es-ES" w:eastAsia="es-CR"/>
              </w:rPr>
              <w:t>T</w:t>
            </w:r>
            <w:r w:rsidRPr="00FE33E2">
              <w:rPr>
                <w:rFonts w:ascii="Arial" w:eastAsia="Times New Roman" w:hAnsi="Arial" w:cs="Arial"/>
                <w:color w:val="000000"/>
                <w:sz w:val="24"/>
                <w:szCs w:val="24"/>
                <w:lang w:val="es-ES" w:eastAsia="es-CR"/>
              </w:rPr>
              <w:t>ransmisión Manual.</w:t>
            </w:r>
          </w:p>
        </w:tc>
      </w:tr>
      <w:tr w:rsidR="00A050AE" w:rsidRPr="00FE33E2" w14:paraId="785D05A0" w14:textId="77777777" w:rsidTr="00415D14">
        <w:trPr>
          <w:trHeight w:val="452"/>
          <w:jc w:val="center"/>
        </w:trPr>
        <w:tc>
          <w:tcPr>
            <w:tcW w:w="3681" w:type="dxa"/>
            <w:shd w:val="clear" w:color="auto" w:fill="D9E2F3" w:themeFill="accent1" w:themeFillTint="33"/>
            <w:vAlign w:val="center"/>
          </w:tcPr>
          <w:p w14:paraId="5309D191" w14:textId="59D0682B" w:rsidR="00A050AE" w:rsidRPr="00FE33E2" w:rsidRDefault="00A050AE" w:rsidP="00FE33E2">
            <w:pPr>
              <w:pStyle w:val="Prrafodelista"/>
              <w:numPr>
                <w:ilvl w:val="1"/>
                <w:numId w:val="28"/>
              </w:numPr>
              <w:spacing w:line="360" w:lineRule="auto"/>
              <w:jc w:val="center"/>
              <w:rPr>
                <w:rFonts w:ascii="Arial" w:eastAsia="Times New Roman" w:hAnsi="Arial" w:cs="Arial"/>
                <w:b/>
                <w:bCs/>
                <w:sz w:val="24"/>
                <w:szCs w:val="24"/>
                <w:lang w:val="es-ES" w:eastAsia="es-CR"/>
              </w:rPr>
            </w:pPr>
            <w:r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Experiencia</w:t>
            </w:r>
          </w:p>
        </w:tc>
        <w:tc>
          <w:tcPr>
            <w:tcW w:w="5913" w:type="dxa"/>
          </w:tcPr>
          <w:p w14:paraId="3AB978D3" w14:textId="343CAF00" w:rsidR="008F0CDC" w:rsidRPr="00FE33E2" w:rsidRDefault="00CB5DA5" w:rsidP="00FE33E2">
            <w:pPr>
              <w:autoSpaceDE w:val="0"/>
              <w:autoSpaceDN w:val="0"/>
              <w:adjustRightInd w:val="0"/>
              <w:spacing w:line="360" w:lineRule="auto"/>
              <w:rPr>
                <w:rFonts w:ascii="Arial" w:hAnsi="Arial" w:cs="Arial"/>
                <w:color w:val="000000"/>
                <w:sz w:val="24"/>
                <w:szCs w:val="24"/>
              </w:rPr>
            </w:pPr>
            <w:r>
              <w:rPr>
                <w:rFonts w:ascii="Arial" w:hAnsi="Arial" w:cs="Arial"/>
                <w:color w:val="000000"/>
                <w:sz w:val="24"/>
                <w:szCs w:val="24"/>
              </w:rPr>
              <w:t xml:space="preserve">Incluido </w:t>
            </w:r>
            <w:r w:rsidR="008F15E7">
              <w:rPr>
                <w:rFonts w:ascii="Arial" w:hAnsi="Arial" w:cs="Arial"/>
                <w:color w:val="000000"/>
                <w:sz w:val="24"/>
                <w:szCs w:val="24"/>
              </w:rPr>
              <w:t xml:space="preserve">en el punto </w:t>
            </w:r>
            <w:r w:rsidR="00D23263">
              <w:rPr>
                <w:rFonts w:ascii="Arial" w:hAnsi="Arial" w:cs="Arial"/>
                <w:color w:val="000000"/>
                <w:sz w:val="24"/>
                <w:szCs w:val="24"/>
              </w:rPr>
              <w:t>2.1</w:t>
            </w:r>
          </w:p>
        </w:tc>
      </w:tr>
      <w:tr w:rsidR="00A050AE" w:rsidRPr="00FE33E2" w14:paraId="21114E90" w14:textId="77777777" w:rsidTr="00415D14">
        <w:trPr>
          <w:trHeight w:val="452"/>
          <w:jc w:val="center"/>
        </w:trPr>
        <w:tc>
          <w:tcPr>
            <w:tcW w:w="3681" w:type="dxa"/>
            <w:shd w:val="clear" w:color="auto" w:fill="D9E2F3" w:themeFill="accent1" w:themeFillTint="33"/>
            <w:vAlign w:val="center"/>
          </w:tcPr>
          <w:p w14:paraId="5F0CADB4" w14:textId="55AC6BBE" w:rsidR="00A050AE" w:rsidRPr="00FE33E2" w:rsidRDefault="00A050AE" w:rsidP="00FE33E2">
            <w:pPr>
              <w:spacing w:before="100" w:beforeAutospacing="1" w:line="360" w:lineRule="auto"/>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sidR="000F49C7"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5</w:t>
            </w:r>
            <w:r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Competencias</w:t>
            </w:r>
          </w:p>
          <w:p w14:paraId="5650D460" w14:textId="2FFFAF79" w:rsidR="00A050AE" w:rsidRPr="00FE33E2" w:rsidRDefault="00A050AE" w:rsidP="00FE33E2">
            <w:pPr>
              <w:spacing w:line="360" w:lineRule="auto"/>
              <w:jc w:val="center"/>
              <w:rPr>
                <w:rFonts w:ascii="Arial" w:eastAsia="Times New Roman" w:hAnsi="Arial" w:cs="Arial"/>
                <w:b/>
                <w:bCs/>
                <w:sz w:val="24"/>
                <w:szCs w:val="24"/>
                <w:lang w:val="es-ES" w:eastAsia="es-CR"/>
              </w:rPr>
            </w:pPr>
          </w:p>
        </w:tc>
        <w:tc>
          <w:tcPr>
            <w:tcW w:w="5913" w:type="dxa"/>
          </w:tcPr>
          <w:p w14:paraId="75F05C49" w14:textId="3CF39092" w:rsidR="00A050AE" w:rsidRPr="00FE33E2" w:rsidRDefault="00A050AE" w:rsidP="00FE33E2">
            <w:pPr>
              <w:spacing w:line="360" w:lineRule="auto"/>
              <w:rPr>
                <w:rFonts w:ascii="Arial" w:eastAsia="Times New Roman" w:hAnsi="Arial" w:cs="Arial"/>
                <w:color w:val="000000"/>
                <w:sz w:val="24"/>
                <w:szCs w:val="24"/>
                <w:lang w:val="es-ES" w:eastAsia="es-CR"/>
              </w:rPr>
            </w:pPr>
          </w:p>
        </w:tc>
      </w:tr>
      <w:tr w:rsidR="00A050AE" w:rsidRPr="00FE33E2" w14:paraId="50EE5A44" w14:textId="77777777" w:rsidTr="00415D14">
        <w:trPr>
          <w:trHeight w:val="452"/>
          <w:jc w:val="center"/>
        </w:trPr>
        <w:tc>
          <w:tcPr>
            <w:tcW w:w="3681" w:type="dxa"/>
            <w:shd w:val="clear" w:color="auto" w:fill="D9E2F3" w:themeFill="accent1" w:themeFillTint="33"/>
            <w:vAlign w:val="center"/>
          </w:tcPr>
          <w:p w14:paraId="263D316C" w14:textId="012E8C47" w:rsidR="00A050AE" w:rsidRPr="00FE33E2" w:rsidRDefault="00A050AE" w:rsidP="00FE33E2">
            <w:pPr>
              <w:spacing w:before="100" w:beforeAutospacing="1" w:line="360" w:lineRule="auto"/>
              <w:jc w:val="center"/>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E33E2">
              <w:rPr>
                <w:rFonts w:ascii="Arial" w:eastAsia="Times New Roman" w:hAnsi="Arial" w:cs="Arial"/>
                <w:b/>
                <w:bCs/>
                <w:sz w:val="24"/>
                <w:szCs w:val="24"/>
                <w:lang w:val="es-ES" w:eastAsia="es-CR"/>
              </w:rPr>
              <w:t>2.</w:t>
            </w:r>
            <w:r w:rsidR="000F49C7" w:rsidRPr="00FE33E2">
              <w:rPr>
                <w:rFonts w:ascii="Arial" w:eastAsia="Times New Roman" w:hAnsi="Arial" w:cs="Arial"/>
                <w:b/>
                <w:bCs/>
                <w:sz w:val="24"/>
                <w:szCs w:val="24"/>
                <w:lang w:val="es-ES" w:eastAsia="es-CR"/>
              </w:rPr>
              <w:t>5</w:t>
            </w:r>
            <w:r w:rsidRPr="00FE33E2">
              <w:rPr>
                <w:rFonts w:ascii="Arial" w:eastAsia="Times New Roman" w:hAnsi="Arial" w:cs="Arial"/>
                <w:b/>
                <w:bCs/>
                <w:sz w:val="24"/>
                <w:szCs w:val="24"/>
                <w:lang w:val="es-ES" w:eastAsia="es-CR"/>
              </w:rPr>
              <w:t xml:space="preserve">.1 </w:t>
            </w:r>
            <w:r w:rsidRPr="00FE33E2">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Institucional</w:t>
            </w:r>
          </w:p>
          <w:p w14:paraId="0D784D76" w14:textId="149DBFE6" w:rsidR="00A050AE" w:rsidRPr="00FE33E2" w:rsidRDefault="00A050AE" w:rsidP="00FE33E2">
            <w:pPr>
              <w:spacing w:line="360" w:lineRule="auto"/>
              <w:jc w:val="center"/>
              <w:rPr>
                <w:rFonts w:ascii="Arial" w:eastAsia="Times New Roman" w:hAnsi="Arial" w:cs="Arial"/>
                <w:b/>
                <w:bCs/>
                <w:sz w:val="24"/>
                <w:szCs w:val="24"/>
                <w:lang w:val="es-ES" w:eastAsia="es-CR"/>
              </w:rPr>
            </w:pPr>
          </w:p>
        </w:tc>
        <w:tc>
          <w:tcPr>
            <w:tcW w:w="5913" w:type="dxa"/>
          </w:tcPr>
          <w:p w14:paraId="5B40684E" w14:textId="1BC14203" w:rsidR="006957A2" w:rsidRPr="00FE33E2" w:rsidRDefault="00A721FB" w:rsidP="00FE33E2">
            <w:pPr>
              <w:spacing w:line="360" w:lineRule="auto"/>
              <w:jc w:val="both"/>
              <w:rPr>
                <w:rFonts w:ascii="Arial" w:eastAsia="Times New Roman" w:hAnsi="Arial" w:cs="Arial"/>
                <w:color w:val="000000"/>
                <w:sz w:val="24"/>
                <w:szCs w:val="24"/>
                <w:lang w:val="es-ES" w:eastAsia="es-CR"/>
              </w:rPr>
            </w:pPr>
            <w:r w:rsidRPr="00FE33E2">
              <w:rPr>
                <w:rFonts w:ascii="Arial" w:eastAsia="Times New Roman" w:hAnsi="Arial" w:cs="Arial"/>
                <w:color w:val="000000"/>
                <w:sz w:val="24"/>
                <w:szCs w:val="24"/>
                <w:lang w:val="es-ES" w:eastAsia="es-CR"/>
              </w:rPr>
              <w:t>Compromiso y calidad organizacional</w:t>
            </w:r>
            <w:r w:rsidR="008518E3" w:rsidRPr="00FE33E2">
              <w:rPr>
                <w:rFonts w:ascii="Arial" w:eastAsia="Times New Roman" w:hAnsi="Arial" w:cs="Arial"/>
                <w:color w:val="000000"/>
                <w:sz w:val="24"/>
                <w:szCs w:val="24"/>
                <w:lang w:val="es-ES" w:eastAsia="es-CR"/>
              </w:rPr>
              <w:t>, Enfoque en resultados, Orientación de servicio al Usuario.</w:t>
            </w:r>
          </w:p>
        </w:tc>
      </w:tr>
      <w:tr w:rsidR="00A050AE" w:rsidRPr="00FE33E2" w14:paraId="1A6566F9" w14:textId="77777777" w:rsidTr="00415D14">
        <w:trPr>
          <w:trHeight w:val="452"/>
          <w:jc w:val="center"/>
        </w:trPr>
        <w:tc>
          <w:tcPr>
            <w:tcW w:w="3681" w:type="dxa"/>
            <w:shd w:val="clear" w:color="auto" w:fill="D9E2F3" w:themeFill="accent1" w:themeFillTint="33"/>
            <w:vAlign w:val="center"/>
          </w:tcPr>
          <w:p w14:paraId="13020080" w14:textId="29244714" w:rsidR="00A050AE" w:rsidRPr="00FE33E2" w:rsidRDefault="000F49C7" w:rsidP="00FE33E2">
            <w:pPr>
              <w:spacing w:before="100" w:beforeAutospacing="1" w:line="360" w:lineRule="auto"/>
              <w:jc w:val="center"/>
              <w:rPr>
                <w:rFonts w:ascii="Arial" w:eastAsia="Times New Roman" w:hAnsi="Arial" w:cs="Arial"/>
                <w:b/>
                <w:bCs/>
                <w:sz w:val="24"/>
                <w:szCs w:val="24"/>
                <w:lang w:val="es-ES" w:eastAsia="es-CR"/>
              </w:rPr>
            </w:pPr>
            <w:r w:rsidRPr="00FE33E2">
              <w:rPr>
                <w:rFonts w:ascii="Arial" w:eastAsia="Times New Roman" w:hAnsi="Arial" w:cs="Arial"/>
                <w:b/>
                <w:bCs/>
                <w:sz w:val="24"/>
                <w:szCs w:val="24"/>
                <w:lang w:val="es-ES" w:eastAsia="es-CR"/>
              </w:rPr>
              <w:t>2.5.2 Propias del Cargo</w:t>
            </w:r>
          </w:p>
        </w:tc>
        <w:tc>
          <w:tcPr>
            <w:tcW w:w="5913" w:type="dxa"/>
          </w:tcPr>
          <w:p w14:paraId="4ED9F3A9" w14:textId="6F962C4F" w:rsidR="008F0CDC" w:rsidRPr="00FE33E2" w:rsidRDefault="006117F0" w:rsidP="00FE33E2">
            <w:pPr>
              <w:spacing w:line="360" w:lineRule="auto"/>
              <w:jc w:val="both"/>
              <w:rPr>
                <w:rFonts w:ascii="Arial" w:eastAsia="Times New Roman" w:hAnsi="Arial" w:cs="Arial"/>
                <w:color w:val="000000" w:themeColor="text1"/>
                <w:sz w:val="24"/>
                <w:szCs w:val="24"/>
                <w:lang w:val="es-ES" w:eastAsia="es-CR"/>
              </w:rPr>
            </w:pPr>
            <w:r w:rsidRPr="00FE33E2">
              <w:rPr>
                <w:rFonts w:ascii="Arial" w:eastAsia="Times New Roman" w:hAnsi="Arial" w:cs="Arial"/>
                <w:color w:val="000000" w:themeColor="text1"/>
                <w:sz w:val="24"/>
                <w:szCs w:val="24"/>
                <w:lang w:val="es-ES" w:eastAsia="es-CR"/>
              </w:rPr>
              <w:t xml:space="preserve">Dirección, Trabajo en equipo, </w:t>
            </w:r>
            <w:r w:rsidR="00644BB9" w:rsidRPr="00FE33E2">
              <w:rPr>
                <w:rFonts w:ascii="Arial" w:eastAsia="Times New Roman" w:hAnsi="Arial" w:cs="Arial"/>
                <w:color w:val="000000" w:themeColor="text1"/>
                <w:sz w:val="24"/>
                <w:szCs w:val="24"/>
                <w:lang w:val="es-ES" w:eastAsia="es-CR"/>
              </w:rPr>
              <w:t>Análisis y solución de situaciones</w:t>
            </w:r>
            <w:r w:rsidR="002F7D5E" w:rsidRPr="00FE33E2">
              <w:rPr>
                <w:rFonts w:ascii="Arial" w:eastAsia="Times New Roman" w:hAnsi="Arial" w:cs="Arial"/>
                <w:color w:val="000000" w:themeColor="text1"/>
                <w:sz w:val="24"/>
                <w:szCs w:val="24"/>
                <w:lang w:val="es-ES" w:eastAsia="es-CR"/>
              </w:rPr>
              <w:t>, Iniciativa.</w:t>
            </w:r>
          </w:p>
        </w:tc>
      </w:tr>
      <w:tr w:rsidR="000F49C7" w:rsidRPr="00FE33E2" w14:paraId="07C86B6B" w14:textId="77777777" w:rsidTr="00415D14">
        <w:trPr>
          <w:trHeight w:val="452"/>
          <w:jc w:val="center"/>
        </w:trPr>
        <w:tc>
          <w:tcPr>
            <w:tcW w:w="3681" w:type="dxa"/>
            <w:shd w:val="clear" w:color="auto" w:fill="D9E2F3" w:themeFill="accent1" w:themeFillTint="33"/>
            <w:vAlign w:val="center"/>
          </w:tcPr>
          <w:p w14:paraId="4860CABB" w14:textId="53B9AD7D" w:rsidR="000F49C7" w:rsidRPr="00FE33E2" w:rsidRDefault="000F49C7" w:rsidP="00FE33E2">
            <w:pPr>
              <w:spacing w:before="100" w:beforeAutospacing="1" w:line="360" w:lineRule="auto"/>
              <w:jc w:val="center"/>
              <w:rPr>
                <w:rFonts w:ascii="Arial" w:eastAsia="Times New Roman" w:hAnsi="Arial" w:cs="Arial"/>
                <w:b/>
                <w:bCs/>
                <w:sz w:val="24"/>
                <w:szCs w:val="24"/>
                <w:lang w:val="es-ES" w:eastAsia="es-CR"/>
              </w:rPr>
            </w:pPr>
            <w:r w:rsidRPr="00FE33E2">
              <w:rPr>
                <w:rFonts w:ascii="Arial" w:eastAsia="Times New Roman" w:hAnsi="Arial" w:cs="Arial"/>
                <w:b/>
                <w:bCs/>
                <w:sz w:val="24"/>
                <w:szCs w:val="24"/>
                <w:lang w:val="es-ES" w:eastAsia="es-CR"/>
              </w:rPr>
              <w:t>2.6 Funciones a realizar</w:t>
            </w:r>
          </w:p>
        </w:tc>
        <w:tc>
          <w:tcPr>
            <w:tcW w:w="5913" w:type="dxa"/>
          </w:tcPr>
          <w:p w14:paraId="1157E25B" w14:textId="77777777" w:rsidR="002F7D5E" w:rsidRPr="00FE33E2" w:rsidRDefault="002F7D5E" w:rsidP="00FE33E2">
            <w:pPr>
              <w:autoSpaceDE w:val="0"/>
              <w:autoSpaceDN w:val="0"/>
              <w:adjustRightInd w:val="0"/>
              <w:spacing w:line="360" w:lineRule="auto"/>
              <w:jc w:val="both"/>
              <w:rPr>
                <w:rFonts w:ascii="Arial" w:eastAsia="Times New Roman" w:hAnsi="Arial" w:cs="Arial"/>
                <w:b/>
                <w:bCs/>
                <w:color w:val="000000" w:themeColor="text1"/>
                <w:sz w:val="24"/>
                <w:szCs w:val="24"/>
                <w:lang w:eastAsia="es-CR"/>
              </w:rPr>
            </w:pPr>
            <w:r w:rsidRPr="00FE33E2">
              <w:rPr>
                <w:rFonts w:ascii="Arial" w:eastAsia="Times New Roman" w:hAnsi="Arial" w:cs="Arial"/>
                <w:b/>
                <w:bCs/>
                <w:color w:val="000000" w:themeColor="text1"/>
                <w:sz w:val="24"/>
                <w:szCs w:val="24"/>
                <w:lang w:eastAsia="es-CR"/>
              </w:rPr>
              <w:t>ACTIVIDADES GENERALES</w:t>
            </w:r>
          </w:p>
          <w:p w14:paraId="4E6E25E2" w14:textId="4FF587CD"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1. Participar en procesos de adquisición y contratación de Bienes y Servicios;</w:t>
            </w:r>
            <w:r w:rsidR="004F0884"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 xml:space="preserve">así como apoyar la ejecución de actividades de la contraparte técnica </w:t>
            </w:r>
            <w:r w:rsidRPr="00FE33E2">
              <w:rPr>
                <w:rFonts w:ascii="Arial" w:eastAsia="Times New Roman" w:hAnsi="Arial" w:cs="Arial"/>
                <w:color w:val="000000" w:themeColor="text1"/>
                <w:sz w:val="24"/>
                <w:szCs w:val="24"/>
                <w:lang w:eastAsia="es-CR"/>
              </w:rPr>
              <w:lastRenderedPageBreak/>
              <w:t>en la</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coordinación y control del cumplimiento de los términos contractuales.</w:t>
            </w:r>
          </w:p>
          <w:p w14:paraId="7F714D92" w14:textId="1AD6CF74"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2. Participar en la ejecución del diseño, implementación, ejecución y evaluación</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de acciones relacionadas con el sistema de Control Interno del Instituto, en la</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dependencia donde labora.</w:t>
            </w:r>
          </w:p>
          <w:p w14:paraId="3774B29E" w14:textId="035AEFFB"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3. Revisar, corregir, aprobar y firmar; reportes, informes, cartas, memorandos u</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otros documentos en materia de su competencia y/o relacionadas con el</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cargo que desempeña, de acuerdo con los requerimientos Institucionales.</w:t>
            </w:r>
          </w:p>
          <w:p w14:paraId="1D2A53AF" w14:textId="315D531F"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4. Elaborar y presentar reportes e informes en materia de su competencia y/o</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relacionadas con el cargo que desempeña, de acuerdo con los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requerimientos Institucionales.</w:t>
            </w:r>
          </w:p>
          <w:p w14:paraId="761967A3" w14:textId="7E3CC2EB"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5. Elaborar y presentar propuestas de mejoramiento de la gestión de su puesto</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de trabajo en materia de su competencia y/o relacionadas con el cargo que</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desempeña.</w:t>
            </w:r>
          </w:p>
          <w:p w14:paraId="5A78ABB0" w14:textId="1C77E5A6"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6. Participar en actividades de capacitación, reuniones, eventos, comités,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comisiones o grupos de trabajos tanto internos como externos, en materia de</w:t>
            </w:r>
          </w:p>
          <w:p w14:paraId="008FA871" w14:textId="4D4A1799"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su competencia y/o relacionados con el cargo que desempeña, de acuerdo</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con los requerimientos Institucionales.</w:t>
            </w:r>
          </w:p>
          <w:p w14:paraId="22FF8237" w14:textId="2E7B90E6" w:rsidR="008F217C"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7. Realizar otras actividades asignadas por su superior, en materia de su</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competencia y/o afines con el cargo que desempeña, de acuerdo con los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requerimientos e intereses del Instituto.</w:t>
            </w:r>
          </w:p>
          <w:p w14:paraId="5E99477D" w14:textId="77777777"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p>
          <w:p w14:paraId="505466D0" w14:textId="77777777" w:rsidR="004F0884" w:rsidRPr="00FE33E2" w:rsidRDefault="004F0884" w:rsidP="00FE33E2">
            <w:pPr>
              <w:autoSpaceDE w:val="0"/>
              <w:autoSpaceDN w:val="0"/>
              <w:adjustRightInd w:val="0"/>
              <w:spacing w:line="360" w:lineRule="auto"/>
              <w:jc w:val="both"/>
              <w:rPr>
                <w:rFonts w:ascii="Arial" w:eastAsia="Times New Roman" w:hAnsi="Arial" w:cs="Arial"/>
                <w:b/>
                <w:bCs/>
                <w:color w:val="000000" w:themeColor="text1"/>
                <w:sz w:val="24"/>
                <w:szCs w:val="24"/>
                <w:lang w:eastAsia="es-CR"/>
              </w:rPr>
            </w:pPr>
            <w:r w:rsidRPr="00FE33E2">
              <w:rPr>
                <w:rFonts w:ascii="Arial" w:eastAsia="Times New Roman" w:hAnsi="Arial" w:cs="Arial"/>
                <w:b/>
                <w:bCs/>
                <w:color w:val="000000" w:themeColor="text1"/>
                <w:sz w:val="24"/>
                <w:szCs w:val="24"/>
                <w:lang w:eastAsia="es-CR"/>
              </w:rPr>
              <w:lastRenderedPageBreak/>
              <w:t>FUNCIONES PRINCIPALES</w:t>
            </w:r>
          </w:p>
          <w:p w14:paraId="77B4762A" w14:textId="6BE82E4D"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1. Participar en la implementación de políticas, lineamientos, estrategias, normas,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estándares, manuales y procedimientos; así como la implementación de planes,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programas, proyectos y acciones en materia de operación, mantenimiento</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(correctivo, preventivo y predictivo) de los sistemas de mantenimiento del</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acueducto.</w:t>
            </w:r>
          </w:p>
          <w:p w14:paraId="0EF4D258" w14:textId="5A1D9CA1"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2. Ejecutar actividades técnicas relacionadas con la administración integrada de la</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información de los sistemas de mantenimiento del acueducto.</w:t>
            </w:r>
          </w:p>
          <w:p w14:paraId="7A0F36D4" w14:textId="4E8B305E"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3. Coordinar y supervisar las actividades técnicas ejecutadas por la cuadrilla,</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relacionadas con el mantenimiento preventivo y correctivo de las redes de</w:t>
            </w:r>
          </w:p>
          <w:p w14:paraId="34B75881" w14:textId="77777777"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distribución de agua potable y aguas residuales.</w:t>
            </w:r>
          </w:p>
          <w:p w14:paraId="32CD1ED9" w14:textId="21E0685D"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4. Dirigir, coordinar, supervisar y dirigir los trabajos de mantenimiento y reparación en</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las redes de distribución y tanques de almacenamiento de agua potable y aguas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residuales, entre otras.</w:t>
            </w:r>
          </w:p>
          <w:p w14:paraId="44728309" w14:textId="22215A99"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5. Coordinar y supervisar las actividades ejecutadas por la cuadrilla relacionadas con</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la instalación, operación y mantenimiento de las conexiones de servicios de agua</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potable.</w:t>
            </w:r>
          </w:p>
          <w:p w14:paraId="0FECEB8A" w14:textId="2A2E220C"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6. Garantizar la provisión de materiales, equipos, maquinarias que se utilizan en los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distintos trabajos de mantenimiento, de la producción y distribución en los</w:t>
            </w:r>
          </w:p>
          <w:p w14:paraId="0F14B5D2" w14:textId="77777777"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sistemas de agua potable y aguas residuales.</w:t>
            </w:r>
          </w:p>
          <w:p w14:paraId="0DB5C174" w14:textId="461DBEA8"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7. Responsables los inventarios de materiales, custodias de equipos, maquinarias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 xml:space="preserve">que se utilizan en </w:t>
            </w:r>
            <w:r w:rsidRPr="00FE33E2">
              <w:rPr>
                <w:rFonts w:ascii="Arial" w:eastAsia="Times New Roman" w:hAnsi="Arial" w:cs="Arial"/>
                <w:color w:val="000000" w:themeColor="text1"/>
                <w:sz w:val="24"/>
                <w:szCs w:val="24"/>
                <w:lang w:eastAsia="es-CR"/>
              </w:rPr>
              <w:lastRenderedPageBreak/>
              <w:t>los distintos trabajos de mantenimiento, operación en los</w:t>
            </w:r>
            <w:r w:rsidR="00047DDC" w:rsidRPr="00FE33E2">
              <w:rPr>
                <w:rFonts w:ascii="Arial" w:eastAsia="Times New Roman" w:hAnsi="Arial" w:cs="Arial"/>
                <w:color w:val="000000" w:themeColor="text1"/>
                <w:sz w:val="24"/>
                <w:szCs w:val="24"/>
                <w:lang w:eastAsia="es-CR"/>
              </w:rPr>
              <w:t xml:space="preserve"> </w:t>
            </w:r>
            <w:r w:rsidRPr="00FE33E2">
              <w:rPr>
                <w:rFonts w:ascii="Arial" w:eastAsia="Times New Roman" w:hAnsi="Arial" w:cs="Arial"/>
                <w:color w:val="000000" w:themeColor="text1"/>
                <w:sz w:val="24"/>
                <w:szCs w:val="24"/>
                <w:lang w:eastAsia="es-CR"/>
              </w:rPr>
              <w:t>sistemas de agua potable.</w:t>
            </w:r>
          </w:p>
          <w:p w14:paraId="5D8732E6" w14:textId="10FDD23A"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8. Velar porque la ejecución de los trabajos que se realizan en la vía pública, no</w:t>
            </w:r>
            <w:r w:rsidR="00047DDC" w:rsidRPr="00FE33E2">
              <w:rPr>
                <w:rFonts w:ascii="Arial" w:eastAsia="Times New Roman" w:hAnsi="Arial" w:cs="Arial"/>
                <w:color w:val="000000" w:themeColor="text1"/>
                <w:sz w:val="24"/>
                <w:szCs w:val="24"/>
                <w:lang w:eastAsia="es-CR"/>
              </w:rPr>
              <w:t xml:space="preserve"> </w:t>
            </w:r>
            <w:proofErr w:type="gramStart"/>
            <w:r w:rsidRPr="00FE33E2">
              <w:rPr>
                <w:rFonts w:ascii="Arial" w:eastAsia="Times New Roman" w:hAnsi="Arial" w:cs="Arial"/>
                <w:color w:val="000000" w:themeColor="text1"/>
                <w:sz w:val="24"/>
                <w:szCs w:val="24"/>
                <w:lang w:eastAsia="es-CR"/>
              </w:rPr>
              <w:t>atenten</w:t>
            </w:r>
            <w:proofErr w:type="gramEnd"/>
            <w:r w:rsidRPr="00FE33E2">
              <w:rPr>
                <w:rFonts w:ascii="Arial" w:eastAsia="Times New Roman" w:hAnsi="Arial" w:cs="Arial"/>
                <w:color w:val="000000" w:themeColor="text1"/>
                <w:sz w:val="24"/>
                <w:szCs w:val="24"/>
                <w:lang w:eastAsia="es-CR"/>
              </w:rPr>
              <w:t xml:space="preserve"> contra la integridad física de los funcionarios, peatones y flujo vial.</w:t>
            </w:r>
          </w:p>
          <w:p w14:paraId="102ED4E1" w14:textId="26B8813D" w:rsidR="004F0884" w:rsidRPr="00FE33E2" w:rsidRDefault="004F0884"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r w:rsidRPr="00FE33E2">
              <w:rPr>
                <w:rFonts w:ascii="Arial" w:eastAsia="Times New Roman" w:hAnsi="Arial" w:cs="Arial"/>
                <w:color w:val="000000" w:themeColor="text1"/>
                <w:sz w:val="24"/>
                <w:szCs w:val="24"/>
                <w:lang w:eastAsia="es-CR"/>
              </w:rPr>
              <w:t>9. Controla y supervisa órdenes ejecutadas y pendientes generadas de su función.</w:t>
            </w:r>
          </w:p>
          <w:p w14:paraId="2BF9B7F1" w14:textId="77777777"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p>
          <w:p w14:paraId="444E3808" w14:textId="5A22EE62" w:rsidR="002F7D5E" w:rsidRPr="00FE33E2" w:rsidRDefault="002F7D5E" w:rsidP="00FE33E2">
            <w:pPr>
              <w:autoSpaceDE w:val="0"/>
              <w:autoSpaceDN w:val="0"/>
              <w:adjustRightInd w:val="0"/>
              <w:spacing w:line="360" w:lineRule="auto"/>
              <w:jc w:val="both"/>
              <w:rPr>
                <w:rFonts w:ascii="Arial" w:eastAsia="Times New Roman" w:hAnsi="Arial" w:cs="Arial"/>
                <w:color w:val="000000" w:themeColor="text1"/>
                <w:sz w:val="24"/>
                <w:szCs w:val="24"/>
                <w:lang w:eastAsia="es-CR"/>
              </w:rPr>
            </w:pPr>
          </w:p>
        </w:tc>
      </w:tr>
    </w:tbl>
    <w:p w14:paraId="115CF492" w14:textId="06CCD5E3" w:rsidR="00A050AE" w:rsidRPr="00FE33E2" w:rsidRDefault="00A050AE" w:rsidP="00FE33E2">
      <w:pPr>
        <w:spacing w:before="100" w:beforeAutospacing="1" w:after="0" w:line="360" w:lineRule="auto"/>
        <w:jc w:val="both"/>
        <w:rPr>
          <w:rFonts w:ascii="Arial" w:eastAsia="Times New Roman" w:hAnsi="Arial" w:cs="Arial"/>
          <w:b/>
          <w:bCs/>
          <w:color w:val="000000" w:themeColor="text1"/>
          <w:sz w:val="24"/>
          <w:szCs w:val="24"/>
          <w:lang w:val="es-ES" w:eastAsia="es-C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14:paraId="75198B04" w14:textId="4B53CBAE" w:rsidR="00B74539" w:rsidRPr="00FE33E2" w:rsidRDefault="00281A5E" w:rsidP="00FE33E2">
      <w:pPr>
        <w:pStyle w:val="Prrafodelista"/>
        <w:numPr>
          <w:ilvl w:val="0"/>
          <w:numId w:val="28"/>
        </w:numPr>
        <w:autoSpaceDE w:val="0"/>
        <w:autoSpaceDN w:val="0"/>
        <w:adjustRightInd w:val="0"/>
        <w:spacing w:after="0" w:line="360" w:lineRule="auto"/>
        <w:jc w:val="both"/>
        <w:rPr>
          <w:rFonts w:ascii="Arial" w:hAnsi="Arial" w:cs="Arial"/>
          <w:b/>
          <w:bCs/>
          <w:color w:val="000000" w:themeColor="text1"/>
          <w:sz w:val="24"/>
          <w:szCs w:val="24"/>
        </w:rPr>
      </w:pPr>
      <w:r w:rsidRPr="00FE33E2">
        <w:rPr>
          <w:rFonts w:ascii="Arial" w:hAnsi="Arial" w:cs="Arial"/>
          <w:b/>
          <w:bCs/>
          <w:color w:val="000000" w:themeColor="text1"/>
          <w:sz w:val="24"/>
          <w:szCs w:val="24"/>
        </w:rPr>
        <w:t>Proceso de Evaluación de Idoneidad.</w:t>
      </w:r>
    </w:p>
    <w:p w14:paraId="68E01243" w14:textId="77777777" w:rsidR="00ED7BD0" w:rsidRPr="00FE33E2" w:rsidRDefault="00ED7BD0" w:rsidP="00FE33E2">
      <w:pPr>
        <w:spacing w:after="0" w:line="360" w:lineRule="auto"/>
        <w:jc w:val="center"/>
        <w:rPr>
          <w:rFonts w:ascii="Arial" w:hAnsi="Arial" w:cs="Arial"/>
          <w:sz w:val="24"/>
          <w:szCs w:val="24"/>
          <w:lang w:val="es-ES" w:eastAsia="es-CR"/>
        </w:rPr>
      </w:pPr>
    </w:p>
    <w:tbl>
      <w:tblPr>
        <w:tblStyle w:val="Tablaconcuadrcula"/>
        <w:tblW w:w="9067" w:type="dxa"/>
        <w:tblLook w:val="04A0" w:firstRow="1" w:lastRow="0" w:firstColumn="1" w:lastColumn="0" w:noHBand="0" w:noVBand="1"/>
      </w:tblPr>
      <w:tblGrid>
        <w:gridCol w:w="2451"/>
        <w:gridCol w:w="1857"/>
        <w:gridCol w:w="2390"/>
        <w:gridCol w:w="2369"/>
      </w:tblGrid>
      <w:tr w:rsidR="00ED7BD0" w:rsidRPr="00FE33E2" w14:paraId="0E856915" w14:textId="77777777" w:rsidTr="07C98F30">
        <w:tc>
          <w:tcPr>
            <w:tcW w:w="9067" w:type="dxa"/>
            <w:gridSpan w:val="4"/>
          </w:tcPr>
          <w:p w14:paraId="772982A2" w14:textId="77777777" w:rsidR="00ED7BD0" w:rsidRPr="00FE33E2" w:rsidRDefault="00ED7BD0" w:rsidP="00FE33E2">
            <w:pPr>
              <w:spacing w:line="360" w:lineRule="auto"/>
              <w:jc w:val="center"/>
              <w:rPr>
                <w:rFonts w:ascii="Arial" w:hAnsi="Arial" w:cs="Arial"/>
                <w:b/>
                <w:bCs/>
                <w:sz w:val="24"/>
                <w:szCs w:val="24"/>
              </w:rPr>
            </w:pPr>
            <w:r w:rsidRPr="00FE33E2">
              <w:rPr>
                <w:rFonts w:ascii="Arial" w:hAnsi="Arial" w:cs="Arial"/>
                <w:b/>
                <w:bCs/>
                <w:sz w:val="24"/>
                <w:szCs w:val="24"/>
              </w:rPr>
              <w:t>LA EVALUACIÓN SE REALIZARÁ DE CONFORMIDAD CON LOS SIGUIENTES FASES</w:t>
            </w:r>
          </w:p>
        </w:tc>
      </w:tr>
      <w:tr w:rsidR="00ED7BD0" w:rsidRPr="00FE33E2" w14:paraId="260BEC47" w14:textId="77777777" w:rsidTr="07C98F30">
        <w:trPr>
          <w:trHeight w:val="465"/>
        </w:trPr>
        <w:tc>
          <w:tcPr>
            <w:tcW w:w="2456" w:type="dxa"/>
            <w:shd w:val="clear" w:color="auto" w:fill="D9E2F3" w:themeFill="accent1" w:themeFillTint="33"/>
            <w:vAlign w:val="center"/>
          </w:tcPr>
          <w:p w14:paraId="2F1CF138" w14:textId="77777777" w:rsidR="00ED7BD0" w:rsidRPr="00FE33E2" w:rsidRDefault="00ED7BD0" w:rsidP="00FE33E2">
            <w:pPr>
              <w:spacing w:line="360" w:lineRule="auto"/>
              <w:jc w:val="center"/>
              <w:rPr>
                <w:rFonts w:ascii="Arial" w:hAnsi="Arial" w:cs="Arial"/>
                <w:sz w:val="24"/>
                <w:szCs w:val="24"/>
              </w:rPr>
            </w:pPr>
            <w:r w:rsidRPr="00FE33E2">
              <w:rPr>
                <w:rFonts w:ascii="Arial" w:hAnsi="Arial" w:cs="Arial"/>
                <w:sz w:val="24"/>
                <w:szCs w:val="24"/>
              </w:rPr>
              <w:t>FASE 1</w:t>
            </w:r>
          </w:p>
        </w:tc>
        <w:tc>
          <w:tcPr>
            <w:tcW w:w="1849" w:type="dxa"/>
            <w:shd w:val="clear" w:color="auto" w:fill="D9E2F3" w:themeFill="accent1" w:themeFillTint="33"/>
            <w:vAlign w:val="center"/>
          </w:tcPr>
          <w:p w14:paraId="045EB9BA" w14:textId="77777777" w:rsidR="00ED7BD0" w:rsidRPr="00FE33E2" w:rsidRDefault="00ED7BD0" w:rsidP="00FE33E2">
            <w:pPr>
              <w:spacing w:line="360" w:lineRule="auto"/>
              <w:jc w:val="center"/>
              <w:rPr>
                <w:rFonts w:ascii="Arial" w:hAnsi="Arial" w:cs="Arial"/>
                <w:sz w:val="24"/>
                <w:szCs w:val="24"/>
              </w:rPr>
            </w:pPr>
            <w:r w:rsidRPr="00FE33E2">
              <w:rPr>
                <w:rFonts w:ascii="Arial" w:hAnsi="Arial" w:cs="Arial"/>
                <w:sz w:val="24"/>
                <w:szCs w:val="24"/>
              </w:rPr>
              <w:t>FASE 2</w:t>
            </w:r>
          </w:p>
        </w:tc>
        <w:tc>
          <w:tcPr>
            <w:tcW w:w="2390" w:type="dxa"/>
            <w:shd w:val="clear" w:color="auto" w:fill="D9E2F3" w:themeFill="accent1" w:themeFillTint="33"/>
            <w:vAlign w:val="center"/>
          </w:tcPr>
          <w:p w14:paraId="4107D9E1" w14:textId="77777777" w:rsidR="00ED7BD0" w:rsidRPr="00FE33E2" w:rsidRDefault="00ED7BD0" w:rsidP="00FE33E2">
            <w:pPr>
              <w:spacing w:line="360" w:lineRule="auto"/>
              <w:jc w:val="center"/>
              <w:rPr>
                <w:rFonts w:ascii="Arial" w:hAnsi="Arial" w:cs="Arial"/>
                <w:sz w:val="24"/>
                <w:szCs w:val="24"/>
              </w:rPr>
            </w:pPr>
            <w:r w:rsidRPr="00FE33E2">
              <w:rPr>
                <w:rFonts w:ascii="Arial" w:hAnsi="Arial" w:cs="Arial"/>
                <w:sz w:val="24"/>
                <w:szCs w:val="24"/>
              </w:rPr>
              <w:t>FASE 3</w:t>
            </w:r>
          </w:p>
        </w:tc>
        <w:tc>
          <w:tcPr>
            <w:tcW w:w="2372" w:type="dxa"/>
            <w:shd w:val="clear" w:color="auto" w:fill="D9E2F3" w:themeFill="accent1" w:themeFillTint="33"/>
            <w:vAlign w:val="center"/>
          </w:tcPr>
          <w:p w14:paraId="653E6740" w14:textId="77777777" w:rsidR="00ED7BD0" w:rsidRPr="00FE33E2" w:rsidRDefault="00ED7BD0" w:rsidP="00FE33E2">
            <w:pPr>
              <w:spacing w:line="360" w:lineRule="auto"/>
              <w:jc w:val="center"/>
              <w:rPr>
                <w:rFonts w:ascii="Arial" w:hAnsi="Arial" w:cs="Arial"/>
                <w:sz w:val="24"/>
                <w:szCs w:val="24"/>
              </w:rPr>
            </w:pPr>
            <w:r w:rsidRPr="00FE33E2">
              <w:rPr>
                <w:rFonts w:ascii="Arial" w:hAnsi="Arial" w:cs="Arial"/>
                <w:sz w:val="24"/>
                <w:szCs w:val="24"/>
              </w:rPr>
              <w:t>FASE 4</w:t>
            </w:r>
          </w:p>
        </w:tc>
      </w:tr>
      <w:tr w:rsidR="00ED7BD0" w:rsidRPr="00FE33E2" w14:paraId="0B4357DC" w14:textId="77777777" w:rsidTr="07C98F30">
        <w:trPr>
          <w:trHeight w:val="1370"/>
        </w:trPr>
        <w:tc>
          <w:tcPr>
            <w:tcW w:w="2456" w:type="dxa"/>
            <w:shd w:val="clear" w:color="auto" w:fill="D9E2F3" w:themeFill="accent1" w:themeFillTint="33"/>
            <w:vAlign w:val="center"/>
          </w:tcPr>
          <w:p w14:paraId="32741418" w14:textId="77777777" w:rsidR="00ED7BD0" w:rsidRPr="00FE33E2" w:rsidRDefault="00ED7BD0" w:rsidP="00FE33E2">
            <w:pPr>
              <w:spacing w:line="360" w:lineRule="auto"/>
              <w:jc w:val="center"/>
              <w:rPr>
                <w:rFonts w:ascii="Arial" w:hAnsi="Arial" w:cs="Arial"/>
                <w:sz w:val="24"/>
                <w:szCs w:val="24"/>
              </w:rPr>
            </w:pPr>
            <w:r w:rsidRPr="00FE33E2">
              <w:rPr>
                <w:rFonts w:ascii="Arial" w:hAnsi="Arial" w:cs="Arial"/>
                <w:sz w:val="24"/>
                <w:szCs w:val="24"/>
              </w:rPr>
              <w:t>Requisitos de Admisibilidad (Formación Académica, Técnica y Experiencia Laboral)</w:t>
            </w:r>
          </w:p>
        </w:tc>
        <w:tc>
          <w:tcPr>
            <w:tcW w:w="1849" w:type="dxa"/>
            <w:shd w:val="clear" w:color="auto" w:fill="D9E2F3" w:themeFill="accent1" w:themeFillTint="33"/>
            <w:vAlign w:val="center"/>
          </w:tcPr>
          <w:p w14:paraId="726D38E0" w14:textId="77777777" w:rsidR="00ED7BD0" w:rsidRPr="00FE33E2" w:rsidRDefault="00ED7BD0" w:rsidP="00FE33E2">
            <w:pPr>
              <w:spacing w:line="360" w:lineRule="auto"/>
              <w:jc w:val="center"/>
              <w:rPr>
                <w:rFonts w:ascii="Arial" w:hAnsi="Arial" w:cs="Arial"/>
                <w:sz w:val="24"/>
                <w:szCs w:val="24"/>
              </w:rPr>
            </w:pPr>
            <w:r w:rsidRPr="00FE33E2">
              <w:rPr>
                <w:rFonts w:ascii="Arial" w:hAnsi="Arial" w:cs="Arial"/>
                <w:sz w:val="24"/>
                <w:szCs w:val="24"/>
              </w:rPr>
              <w:t>Prueba de Conocimiento</w:t>
            </w:r>
          </w:p>
          <w:p w14:paraId="0D85CA77" w14:textId="30104776" w:rsidR="00ED7BD0" w:rsidRPr="00FE33E2" w:rsidRDefault="07C98F30" w:rsidP="00FE33E2">
            <w:pPr>
              <w:spacing w:line="360" w:lineRule="auto"/>
              <w:jc w:val="center"/>
              <w:rPr>
                <w:rFonts w:ascii="Arial" w:hAnsi="Arial" w:cs="Arial"/>
                <w:sz w:val="24"/>
                <w:szCs w:val="24"/>
              </w:rPr>
            </w:pPr>
            <w:r w:rsidRPr="00FE33E2">
              <w:rPr>
                <w:rFonts w:ascii="Arial" w:hAnsi="Arial" w:cs="Arial"/>
                <w:sz w:val="24"/>
                <w:szCs w:val="24"/>
              </w:rPr>
              <w:t>(Teórica)</w:t>
            </w:r>
          </w:p>
          <w:p w14:paraId="1BB32BD9" w14:textId="7FBCABFF" w:rsidR="00ED7BD0" w:rsidRPr="00FE33E2" w:rsidRDefault="07C98F30" w:rsidP="00FE33E2">
            <w:pPr>
              <w:spacing w:line="360" w:lineRule="auto"/>
              <w:jc w:val="center"/>
              <w:rPr>
                <w:rFonts w:ascii="Arial" w:hAnsi="Arial" w:cs="Arial"/>
                <w:sz w:val="24"/>
                <w:szCs w:val="24"/>
              </w:rPr>
            </w:pPr>
            <w:r w:rsidRPr="00FE33E2">
              <w:rPr>
                <w:rFonts w:ascii="Arial" w:hAnsi="Arial" w:cs="Arial"/>
                <w:sz w:val="24"/>
                <w:szCs w:val="24"/>
              </w:rPr>
              <w:t>50%</w:t>
            </w:r>
          </w:p>
        </w:tc>
        <w:tc>
          <w:tcPr>
            <w:tcW w:w="2390" w:type="dxa"/>
            <w:shd w:val="clear" w:color="auto" w:fill="D9E2F3" w:themeFill="accent1" w:themeFillTint="33"/>
            <w:vAlign w:val="center"/>
          </w:tcPr>
          <w:p w14:paraId="43A5F62E" w14:textId="652DBFF0" w:rsidR="00ED7BD0" w:rsidRPr="00FE33E2" w:rsidRDefault="00ED7BD0" w:rsidP="00FE33E2">
            <w:pPr>
              <w:spacing w:line="360" w:lineRule="auto"/>
              <w:jc w:val="center"/>
              <w:rPr>
                <w:rFonts w:ascii="Arial" w:hAnsi="Arial" w:cs="Arial"/>
                <w:sz w:val="24"/>
                <w:szCs w:val="24"/>
                <w:highlight w:val="yellow"/>
              </w:rPr>
            </w:pPr>
            <w:r w:rsidRPr="00FE33E2">
              <w:rPr>
                <w:rFonts w:ascii="Arial" w:hAnsi="Arial" w:cs="Arial"/>
                <w:sz w:val="24"/>
                <w:szCs w:val="24"/>
              </w:rPr>
              <w:t>Prueba Psicológica y entrevista preliminar</w:t>
            </w:r>
          </w:p>
        </w:tc>
        <w:tc>
          <w:tcPr>
            <w:tcW w:w="2372" w:type="dxa"/>
            <w:shd w:val="clear" w:color="auto" w:fill="D9E2F3" w:themeFill="accent1" w:themeFillTint="33"/>
            <w:vAlign w:val="center"/>
          </w:tcPr>
          <w:p w14:paraId="221D4C1F" w14:textId="77024086" w:rsidR="00ED7BD0" w:rsidRPr="00FE33E2" w:rsidRDefault="07C98F30" w:rsidP="00FE33E2">
            <w:pPr>
              <w:spacing w:line="360" w:lineRule="auto"/>
              <w:jc w:val="center"/>
              <w:rPr>
                <w:rFonts w:ascii="Arial" w:hAnsi="Arial" w:cs="Arial"/>
                <w:sz w:val="24"/>
                <w:szCs w:val="24"/>
                <w:highlight w:val="yellow"/>
              </w:rPr>
            </w:pPr>
            <w:r w:rsidRPr="00FE33E2">
              <w:rPr>
                <w:rFonts w:ascii="Arial" w:hAnsi="Arial" w:cs="Arial"/>
                <w:sz w:val="24"/>
                <w:szCs w:val="24"/>
              </w:rPr>
              <w:t>Entrevista estructurada por competencias o Evaluación Situacional (</w:t>
            </w:r>
            <w:proofErr w:type="spellStart"/>
            <w:r w:rsidRPr="00FE33E2">
              <w:rPr>
                <w:rFonts w:ascii="Arial" w:hAnsi="Arial" w:cs="Arial"/>
                <w:sz w:val="24"/>
                <w:szCs w:val="24"/>
              </w:rPr>
              <w:t>Assessment</w:t>
            </w:r>
            <w:proofErr w:type="spellEnd"/>
            <w:r w:rsidRPr="00FE33E2">
              <w:rPr>
                <w:rFonts w:ascii="Arial" w:hAnsi="Arial" w:cs="Arial"/>
                <w:sz w:val="24"/>
                <w:szCs w:val="24"/>
              </w:rPr>
              <w:t xml:space="preserve"> Center)</w:t>
            </w:r>
          </w:p>
          <w:p w14:paraId="50E20E17" w14:textId="7DA67472" w:rsidR="00ED7BD0" w:rsidRPr="00FE33E2" w:rsidRDefault="07C98F30" w:rsidP="00FE33E2">
            <w:pPr>
              <w:spacing w:line="360" w:lineRule="auto"/>
              <w:jc w:val="center"/>
              <w:rPr>
                <w:rFonts w:ascii="Arial" w:hAnsi="Arial" w:cs="Arial"/>
                <w:sz w:val="24"/>
                <w:szCs w:val="24"/>
              </w:rPr>
            </w:pPr>
            <w:r w:rsidRPr="00FE33E2">
              <w:rPr>
                <w:rFonts w:ascii="Arial" w:hAnsi="Arial" w:cs="Arial"/>
                <w:sz w:val="24"/>
                <w:szCs w:val="24"/>
              </w:rPr>
              <w:t>50%</w:t>
            </w:r>
          </w:p>
        </w:tc>
      </w:tr>
      <w:tr w:rsidR="00ED7BD0" w:rsidRPr="00FE33E2" w14:paraId="2FB68435" w14:textId="77777777" w:rsidTr="07C98F30">
        <w:tc>
          <w:tcPr>
            <w:tcW w:w="2456" w:type="dxa"/>
            <w:shd w:val="clear" w:color="auto" w:fill="8EAADB" w:themeFill="accent1" w:themeFillTint="99"/>
          </w:tcPr>
          <w:p w14:paraId="318E3BAF" w14:textId="77777777" w:rsidR="00ED7BD0" w:rsidRPr="00FE33E2" w:rsidRDefault="00ED7BD0" w:rsidP="00FE33E2">
            <w:pPr>
              <w:spacing w:line="360" w:lineRule="auto"/>
              <w:jc w:val="center"/>
              <w:rPr>
                <w:rFonts w:ascii="Arial" w:hAnsi="Arial" w:cs="Arial"/>
                <w:b/>
                <w:bCs/>
                <w:sz w:val="24"/>
                <w:szCs w:val="24"/>
              </w:rPr>
            </w:pPr>
            <w:r w:rsidRPr="00FE33E2">
              <w:rPr>
                <w:rFonts w:ascii="Arial" w:hAnsi="Arial" w:cs="Arial"/>
                <w:b/>
                <w:bCs/>
                <w:sz w:val="24"/>
                <w:szCs w:val="24"/>
              </w:rPr>
              <w:t>CUMPLE o NO CUMPLE</w:t>
            </w:r>
          </w:p>
        </w:tc>
        <w:tc>
          <w:tcPr>
            <w:tcW w:w="1849" w:type="dxa"/>
            <w:shd w:val="clear" w:color="auto" w:fill="8EAADB" w:themeFill="accent1" w:themeFillTint="99"/>
            <w:vAlign w:val="center"/>
          </w:tcPr>
          <w:p w14:paraId="38947B39" w14:textId="77777777" w:rsidR="00ED7BD0" w:rsidRPr="00FE33E2" w:rsidRDefault="00ED7BD0" w:rsidP="00FE33E2">
            <w:pPr>
              <w:spacing w:line="360" w:lineRule="auto"/>
              <w:jc w:val="center"/>
              <w:rPr>
                <w:rFonts w:ascii="Arial" w:hAnsi="Arial" w:cs="Arial"/>
                <w:b/>
                <w:bCs/>
                <w:sz w:val="24"/>
                <w:szCs w:val="24"/>
              </w:rPr>
            </w:pPr>
            <w:r w:rsidRPr="00FE33E2">
              <w:rPr>
                <w:rFonts w:ascii="Arial" w:hAnsi="Arial" w:cs="Arial"/>
                <w:b/>
                <w:bCs/>
                <w:sz w:val="24"/>
                <w:szCs w:val="24"/>
              </w:rPr>
              <w:t>DE APROBACIÓN</w:t>
            </w:r>
          </w:p>
        </w:tc>
        <w:tc>
          <w:tcPr>
            <w:tcW w:w="2390" w:type="dxa"/>
            <w:shd w:val="clear" w:color="auto" w:fill="8EAADB" w:themeFill="accent1" w:themeFillTint="99"/>
            <w:vAlign w:val="center"/>
          </w:tcPr>
          <w:p w14:paraId="3347FA99" w14:textId="77777777" w:rsidR="00ED7BD0" w:rsidRPr="00FE33E2" w:rsidRDefault="00ED7BD0" w:rsidP="00FE33E2">
            <w:pPr>
              <w:spacing w:line="360" w:lineRule="auto"/>
              <w:jc w:val="center"/>
              <w:rPr>
                <w:rFonts w:ascii="Arial" w:hAnsi="Arial" w:cs="Arial"/>
                <w:b/>
                <w:bCs/>
                <w:sz w:val="24"/>
                <w:szCs w:val="24"/>
              </w:rPr>
            </w:pPr>
            <w:r w:rsidRPr="00FE33E2">
              <w:rPr>
                <w:rFonts w:ascii="Arial" w:hAnsi="Arial" w:cs="Arial"/>
                <w:b/>
                <w:bCs/>
                <w:sz w:val="24"/>
                <w:szCs w:val="24"/>
              </w:rPr>
              <w:t>RECOMENDACIÓN</w:t>
            </w:r>
          </w:p>
        </w:tc>
        <w:tc>
          <w:tcPr>
            <w:tcW w:w="2372" w:type="dxa"/>
            <w:shd w:val="clear" w:color="auto" w:fill="8EAADB" w:themeFill="accent1" w:themeFillTint="99"/>
            <w:vAlign w:val="center"/>
          </w:tcPr>
          <w:p w14:paraId="6B657E98" w14:textId="77777777" w:rsidR="00ED7BD0" w:rsidRPr="00FE33E2" w:rsidRDefault="00ED7BD0" w:rsidP="00FE33E2">
            <w:pPr>
              <w:spacing w:line="360" w:lineRule="auto"/>
              <w:jc w:val="center"/>
              <w:rPr>
                <w:rFonts w:ascii="Arial" w:hAnsi="Arial" w:cs="Arial"/>
                <w:b/>
                <w:bCs/>
                <w:sz w:val="24"/>
                <w:szCs w:val="24"/>
              </w:rPr>
            </w:pPr>
            <w:r w:rsidRPr="00FE33E2">
              <w:rPr>
                <w:rFonts w:ascii="Arial" w:hAnsi="Arial" w:cs="Arial"/>
                <w:b/>
                <w:bCs/>
                <w:sz w:val="24"/>
                <w:szCs w:val="24"/>
              </w:rPr>
              <w:t>DE APROBACIÓN</w:t>
            </w:r>
          </w:p>
        </w:tc>
      </w:tr>
    </w:tbl>
    <w:p w14:paraId="07FAA9D1" w14:textId="77777777" w:rsidR="00ED7BD0" w:rsidRPr="00FE33E2" w:rsidRDefault="00ED7BD0" w:rsidP="00FE33E2">
      <w:pPr>
        <w:pStyle w:val="NormalWeb"/>
        <w:spacing w:before="0" w:beforeAutospacing="0" w:after="0" w:line="360" w:lineRule="auto"/>
        <w:jc w:val="both"/>
        <w:rPr>
          <w:rFonts w:ascii="Arial" w:hAnsi="Arial" w:cs="Arial"/>
          <w:color w:val="000000"/>
          <w:lang w:val="es-ES"/>
        </w:rPr>
      </w:pPr>
    </w:p>
    <w:p w14:paraId="3651721F" w14:textId="77777777" w:rsidR="00ED7BD0" w:rsidRPr="00FE33E2" w:rsidRDefault="00ED7BD0" w:rsidP="00FE33E2">
      <w:pPr>
        <w:pStyle w:val="NormalWeb"/>
        <w:spacing w:before="0" w:beforeAutospacing="0" w:after="0" w:line="360" w:lineRule="auto"/>
        <w:jc w:val="both"/>
        <w:rPr>
          <w:rFonts w:ascii="Arial" w:hAnsi="Arial" w:cs="Arial"/>
          <w:color w:val="000000"/>
          <w:lang w:val="es-ES"/>
        </w:rPr>
      </w:pPr>
      <w:r w:rsidRPr="00FE33E2">
        <w:rPr>
          <w:rFonts w:ascii="Arial" w:hAnsi="Arial" w:cs="Arial"/>
          <w:color w:val="000000"/>
          <w:lang w:val="es-ES"/>
        </w:rPr>
        <w:t>FASE 1: Es de cumplimiento conforme a los Manuales de Cargos Institucionales.</w:t>
      </w:r>
    </w:p>
    <w:p w14:paraId="6D93D5C4" w14:textId="77777777" w:rsidR="00ED7BD0" w:rsidRPr="00FE33E2" w:rsidRDefault="00ED7BD0" w:rsidP="00FE33E2">
      <w:pPr>
        <w:pStyle w:val="NormalWeb"/>
        <w:spacing w:before="0" w:beforeAutospacing="0" w:after="0" w:line="360" w:lineRule="auto"/>
        <w:jc w:val="both"/>
        <w:rPr>
          <w:rFonts w:ascii="Arial" w:hAnsi="Arial" w:cs="Arial"/>
          <w:color w:val="000000"/>
          <w:lang w:val="es-ES"/>
        </w:rPr>
      </w:pPr>
    </w:p>
    <w:p w14:paraId="5B7CBD7B" w14:textId="77777777" w:rsidR="00ED7BD0" w:rsidRPr="00FE33E2" w:rsidRDefault="00ED7BD0" w:rsidP="00FE33E2">
      <w:pPr>
        <w:pStyle w:val="NormalWeb"/>
        <w:spacing w:before="0" w:beforeAutospacing="0" w:after="0" w:line="360" w:lineRule="auto"/>
        <w:jc w:val="both"/>
        <w:rPr>
          <w:rFonts w:ascii="Arial" w:hAnsi="Arial" w:cs="Arial"/>
          <w:color w:val="000000"/>
          <w:lang w:val="es-ES"/>
        </w:rPr>
      </w:pPr>
      <w:r w:rsidRPr="00FE33E2">
        <w:rPr>
          <w:rFonts w:ascii="Arial" w:hAnsi="Arial" w:cs="Arial"/>
          <w:color w:val="000000"/>
          <w:lang w:val="es-ES"/>
        </w:rPr>
        <w:lastRenderedPageBreak/>
        <w:t>FASE 2: El candidato debe obtener una nota mínima de 70 para continuar con la siguiente fase.</w:t>
      </w:r>
    </w:p>
    <w:p w14:paraId="5B7E0C7F" w14:textId="77777777" w:rsidR="00ED7BD0" w:rsidRPr="00FE33E2" w:rsidRDefault="00ED7BD0" w:rsidP="00FE33E2">
      <w:pPr>
        <w:pStyle w:val="NormalWeb"/>
        <w:spacing w:before="0" w:beforeAutospacing="0" w:after="0" w:line="360" w:lineRule="auto"/>
        <w:jc w:val="both"/>
        <w:rPr>
          <w:rFonts w:ascii="Arial" w:hAnsi="Arial" w:cs="Arial"/>
          <w:color w:val="000000"/>
          <w:lang w:val="es-ES"/>
        </w:rPr>
      </w:pPr>
    </w:p>
    <w:p w14:paraId="0DB244CC" w14:textId="52B6FE3D" w:rsidR="00ED7BD0" w:rsidRPr="00FE33E2" w:rsidRDefault="00ED7BD0" w:rsidP="00FE33E2">
      <w:pPr>
        <w:pStyle w:val="NormalWeb"/>
        <w:spacing w:before="0" w:beforeAutospacing="0" w:after="0" w:line="360" w:lineRule="auto"/>
        <w:jc w:val="both"/>
        <w:rPr>
          <w:rFonts w:ascii="Arial" w:hAnsi="Arial" w:cs="Arial"/>
          <w:color w:val="000000"/>
          <w:lang w:val="es-ES"/>
        </w:rPr>
      </w:pPr>
      <w:r w:rsidRPr="00FE33E2">
        <w:rPr>
          <w:rFonts w:ascii="Arial" w:hAnsi="Arial" w:cs="Arial"/>
          <w:color w:val="000000"/>
          <w:lang w:val="es-ES"/>
        </w:rPr>
        <w:t xml:space="preserve">FASE 3: Esta fase no es excluyente del proceso de evaluación, es una entrevista preliminar que complementa la prueba psicológica y constituye una recomendación de carácter psicológico, esta prueba no genera puntuación. </w:t>
      </w:r>
    </w:p>
    <w:p w14:paraId="0B0605BA" w14:textId="77777777" w:rsidR="00ED7BD0" w:rsidRPr="00FE33E2" w:rsidRDefault="00ED7BD0" w:rsidP="00FE33E2">
      <w:pPr>
        <w:pStyle w:val="NormalWeb"/>
        <w:spacing w:before="0" w:beforeAutospacing="0" w:after="0" w:line="360" w:lineRule="auto"/>
        <w:jc w:val="both"/>
        <w:rPr>
          <w:rFonts w:ascii="Arial" w:hAnsi="Arial" w:cs="Arial"/>
          <w:color w:val="000000"/>
          <w:lang w:val="es-ES"/>
        </w:rPr>
      </w:pPr>
    </w:p>
    <w:p w14:paraId="01166C38" w14:textId="77777777" w:rsidR="00ED7BD0" w:rsidRPr="00FE33E2" w:rsidRDefault="00ED7BD0" w:rsidP="00FE33E2">
      <w:pPr>
        <w:spacing w:line="360" w:lineRule="auto"/>
        <w:jc w:val="both"/>
        <w:rPr>
          <w:rFonts w:ascii="Arial" w:hAnsi="Arial" w:cs="Arial"/>
          <w:sz w:val="24"/>
          <w:szCs w:val="24"/>
        </w:rPr>
      </w:pPr>
      <w:r w:rsidRPr="00FE33E2">
        <w:rPr>
          <w:rFonts w:ascii="Arial" w:hAnsi="Arial" w:cs="Arial"/>
          <w:sz w:val="24"/>
          <w:szCs w:val="24"/>
        </w:rPr>
        <w:t>FASE 4: Esta puntuación determinará la toma de decisión en el proceso de selección, dado que se aplicará de manera colegiada permitiendo establecer con mayor transparencia y claridad las competencias que posee el candidato para ocupar un cargo en la Institución.</w:t>
      </w:r>
    </w:p>
    <w:p w14:paraId="5DDAA946" w14:textId="52D2BEA7" w:rsidR="00B25E05" w:rsidRPr="00FE33E2" w:rsidRDefault="00B25E05" w:rsidP="00FE33E2">
      <w:pPr>
        <w:autoSpaceDE w:val="0"/>
        <w:autoSpaceDN w:val="0"/>
        <w:spacing w:after="0" w:line="360" w:lineRule="auto"/>
        <w:jc w:val="both"/>
        <w:rPr>
          <w:rFonts w:ascii="Arial" w:hAnsi="Arial" w:cs="Arial"/>
          <w:b/>
          <w:bCs/>
          <w:color w:val="000000" w:themeColor="text1"/>
          <w:sz w:val="24"/>
          <w:szCs w:val="24"/>
          <w:lang w:val="es-ES"/>
        </w:rPr>
      </w:pPr>
      <w:r w:rsidRPr="00FE33E2">
        <w:rPr>
          <w:rFonts w:ascii="Arial" w:hAnsi="Arial" w:cs="Arial"/>
          <w:b/>
          <w:bCs/>
          <w:color w:val="000000" w:themeColor="text1"/>
          <w:sz w:val="24"/>
          <w:szCs w:val="24"/>
          <w:lang w:val="es-ES"/>
        </w:rPr>
        <w:t>4</w:t>
      </w:r>
      <w:r w:rsidR="00692991" w:rsidRPr="00FE33E2">
        <w:rPr>
          <w:rFonts w:ascii="Arial" w:hAnsi="Arial" w:cs="Arial"/>
          <w:b/>
          <w:bCs/>
          <w:color w:val="000000" w:themeColor="text1"/>
          <w:sz w:val="24"/>
          <w:szCs w:val="24"/>
          <w:lang w:val="es-ES"/>
        </w:rPr>
        <w:t>.</w:t>
      </w:r>
      <w:r w:rsidRPr="00FE33E2">
        <w:rPr>
          <w:rFonts w:ascii="Arial" w:hAnsi="Arial" w:cs="Arial"/>
          <w:b/>
          <w:bCs/>
          <w:color w:val="000000" w:themeColor="text1"/>
          <w:sz w:val="24"/>
          <w:szCs w:val="24"/>
          <w:lang w:val="es-ES"/>
        </w:rPr>
        <w:t xml:space="preserve"> Recepción de documentos.</w:t>
      </w:r>
    </w:p>
    <w:p w14:paraId="289CBFF1" w14:textId="77777777" w:rsidR="00B25E05" w:rsidRPr="00FE33E2" w:rsidRDefault="00B25E05" w:rsidP="00FE33E2">
      <w:pPr>
        <w:autoSpaceDE w:val="0"/>
        <w:autoSpaceDN w:val="0"/>
        <w:spacing w:after="0" w:line="360" w:lineRule="auto"/>
        <w:jc w:val="both"/>
        <w:rPr>
          <w:rFonts w:ascii="Arial" w:hAnsi="Arial" w:cs="Arial"/>
          <w:b/>
          <w:bCs/>
          <w:color w:val="000000" w:themeColor="text1"/>
          <w:sz w:val="24"/>
          <w:szCs w:val="24"/>
          <w:lang w:val="es-ES"/>
        </w:rPr>
      </w:pPr>
    </w:p>
    <w:p w14:paraId="5BD894B1" w14:textId="6B5B5932" w:rsidR="00B25E05" w:rsidRPr="00FE33E2" w:rsidRDefault="00B25E05" w:rsidP="00FE33E2">
      <w:pPr>
        <w:autoSpaceDE w:val="0"/>
        <w:autoSpaceDN w:val="0"/>
        <w:spacing w:after="0" w:line="360" w:lineRule="auto"/>
        <w:jc w:val="both"/>
        <w:rPr>
          <w:rFonts w:ascii="Arial" w:hAnsi="Arial" w:cs="Arial"/>
          <w:b/>
          <w:bCs/>
          <w:color w:val="000000" w:themeColor="text1"/>
          <w:sz w:val="24"/>
          <w:szCs w:val="24"/>
          <w:lang w:val="es-ES"/>
        </w:rPr>
      </w:pPr>
      <w:r w:rsidRPr="00FE33E2">
        <w:rPr>
          <w:rFonts w:ascii="Arial" w:hAnsi="Arial" w:cs="Arial"/>
          <w:b/>
          <w:bCs/>
          <w:color w:val="000000" w:themeColor="text1"/>
          <w:sz w:val="24"/>
          <w:szCs w:val="24"/>
          <w:lang w:val="es-ES"/>
        </w:rPr>
        <w:t>4.</w:t>
      </w:r>
      <w:r w:rsidR="00692991" w:rsidRPr="00FE33E2">
        <w:rPr>
          <w:rFonts w:ascii="Arial" w:hAnsi="Arial" w:cs="Arial"/>
          <w:b/>
          <w:bCs/>
          <w:color w:val="000000" w:themeColor="text1"/>
          <w:sz w:val="24"/>
          <w:szCs w:val="24"/>
          <w:lang w:val="es-ES"/>
        </w:rPr>
        <w:t>1</w:t>
      </w:r>
      <w:r w:rsidRPr="00FE33E2">
        <w:rPr>
          <w:rFonts w:ascii="Arial" w:hAnsi="Arial" w:cs="Arial"/>
          <w:color w:val="000000" w:themeColor="text1"/>
          <w:sz w:val="24"/>
          <w:szCs w:val="24"/>
          <w:lang w:val="es-ES"/>
        </w:rPr>
        <w:t xml:space="preserve"> Periodo de recepción:</w:t>
      </w:r>
      <w:r w:rsidR="00C01880" w:rsidRPr="00FE33E2">
        <w:rPr>
          <w:rFonts w:ascii="Arial" w:hAnsi="Arial" w:cs="Arial"/>
          <w:color w:val="000000" w:themeColor="text1"/>
          <w:sz w:val="24"/>
          <w:szCs w:val="24"/>
          <w:lang w:val="es-ES"/>
        </w:rPr>
        <w:t xml:space="preserve"> </w:t>
      </w:r>
      <w:r w:rsidR="006F0946" w:rsidRPr="006F0946">
        <w:rPr>
          <w:rFonts w:ascii="Arial" w:hAnsi="Arial" w:cs="Arial"/>
          <w:b/>
          <w:bCs/>
          <w:color w:val="000000" w:themeColor="text1"/>
          <w:sz w:val="24"/>
          <w:szCs w:val="24"/>
          <w:lang w:val="es-ES"/>
        </w:rPr>
        <w:t xml:space="preserve">DEL </w:t>
      </w:r>
      <w:r w:rsidR="006F0946">
        <w:rPr>
          <w:rFonts w:ascii="Arial" w:hAnsi="Arial" w:cs="Arial"/>
          <w:b/>
          <w:bCs/>
          <w:color w:val="000000" w:themeColor="text1"/>
          <w:sz w:val="24"/>
          <w:szCs w:val="24"/>
          <w:lang w:val="es-ES"/>
        </w:rPr>
        <w:t>18</w:t>
      </w:r>
      <w:r w:rsidR="006F0946" w:rsidRPr="006F0946">
        <w:rPr>
          <w:rFonts w:ascii="Arial" w:hAnsi="Arial" w:cs="Arial"/>
          <w:b/>
          <w:bCs/>
          <w:color w:val="000000" w:themeColor="text1"/>
          <w:sz w:val="24"/>
          <w:szCs w:val="24"/>
          <w:lang w:val="es-ES"/>
        </w:rPr>
        <w:t xml:space="preserve"> DE SEPTIEMBRE AL 2</w:t>
      </w:r>
      <w:r w:rsidR="006F0946">
        <w:rPr>
          <w:rFonts w:ascii="Arial" w:hAnsi="Arial" w:cs="Arial"/>
          <w:b/>
          <w:bCs/>
          <w:color w:val="000000" w:themeColor="text1"/>
          <w:sz w:val="24"/>
          <w:szCs w:val="24"/>
          <w:lang w:val="es-ES"/>
        </w:rPr>
        <w:t>2</w:t>
      </w:r>
      <w:r w:rsidR="006F0946" w:rsidRPr="006F0946">
        <w:rPr>
          <w:rFonts w:ascii="Arial" w:hAnsi="Arial" w:cs="Arial"/>
          <w:b/>
          <w:bCs/>
          <w:color w:val="000000" w:themeColor="text1"/>
          <w:sz w:val="24"/>
          <w:szCs w:val="24"/>
          <w:lang w:val="es-ES"/>
        </w:rPr>
        <w:t xml:space="preserve"> DE SEPTIEMBRE 2023</w:t>
      </w:r>
    </w:p>
    <w:p w14:paraId="1ECD2AE3" w14:textId="77777777" w:rsidR="00B25E05" w:rsidRPr="00FE33E2" w:rsidRDefault="00B25E05" w:rsidP="00FE33E2">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3FF2FF1C" w14:textId="7813635F" w:rsidR="00B25E05" w:rsidRPr="00FE33E2" w:rsidRDefault="00B25E05" w:rsidP="00FE33E2">
      <w:pPr>
        <w:autoSpaceDE w:val="0"/>
        <w:autoSpaceDN w:val="0"/>
        <w:spacing w:after="0" w:line="360" w:lineRule="auto"/>
        <w:jc w:val="both"/>
        <w:rPr>
          <w:rFonts w:ascii="Arial" w:hAnsi="Arial" w:cs="Arial"/>
          <w:color w:val="000000" w:themeColor="text1"/>
          <w:sz w:val="24"/>
          <w:szCs w:val="24"/>
          <w:lang w:val="es-ES"/>
        </w:rPr>
      </w:pPr>
      <w:r w:rsidRPr="00FE33E2">
        <w:rPr>
          <w:rFonts w:ascii="Arial" w:hAnsi="Arial" w:cs="Arial"/>
          <w:b/>
          <w:bCs/>
          <w:color w:val="000000" w:themeColor="text1"/>
          <w:sz w:val="24"/>
          <w:szCs w:val="24"/>
          <w:lang w:val="es-ES"/>
        </w:rPr>
        <w:t>4.</w:t>
      </w:r>
      <w:r w:rsidR="00692991" w:rsidRPr="00FE33E2">
        <w:rPr>
          <w:rFonts w:ascii="Arial" w:hAnsi="Arial" w:cs="Arial"/>
          <w:b/>
          <w:bCs/>
          <w:color w:val="000000" w:themeColor="text1"/>
          <w:sz w:val="24"/>
          <w:szCs w:val="24"/>
          <w:lang w:val="es-ES"/>
        </w:rPr>
        <w:t>2</w:t>
      </w:r>
      <w:r w:rsidRPr="00FE33E2">
        <w:rPr>
          <w:rFonts w:ascii="Arial" w:hAnsi="Arial" w:cs="Arial"/>
          <w:color w:val="000000" w:themeColor="text1"/>
          <w:sz w:val="24"/>
          <w:szCs w:val="24"/>
          <w:lang w:val="es-ES"/>
        </w:rPr>
        <w:t xml:space="preserve"> Dirección de correo para recepción de ofertas: Las personas interesadas pueden completar el </w:t>
      </w:r>
      <w:r w:rsidRPr="00FE33E2">
        <w:rPr>
          <w:rFonts w:ascii="Arial" w:hAnsi="Arial" w:cs="Arial"/>
          <w:b/>
          <w:bCs/>
          <w:color w:val="000000" w:themeColor="text1"/>
          <w:sz w:val="24"/>
          <w:szCs w:val="24"/>
          <w:lang w:val="es-ES"/>
        </w:rPr>
        <w:t>Formulario: Oferta de Servicios para Concurso</w:t>
      </w:r>
      <w:r w:rsidRPr="00FE33E2">
        <w:rPr>
          <w:rFonts w:ascii="Arial" w:hAnsi="Arial" w:cs="Arial"/>
          <w:color w:val="000000" w:themeColor="text1"/>
          <w:sz w:val="24"/>
          <w:szCs w:val="24"/>
          <w:lang w:val="es-ES"/>
        </w:rPr>
        <w:t>, y remitirla digitalmente al correo</w:t>
      </w:r>
      <w:r w:rsidR="00796C67" w:rsidRPr="00FE33E2">
        <w:rPr>
          <w:rFonts w:ascii="Arial" w:hAnsi="Arial" w:cs="Arial"/>
          <w:color w:val="000000" w:themeColor="text1"/>
          <w:sz w:val="24"/>
          <w:szCs w:val="24"/>
          <w:lang w:val="es-ES"/>
        </w:rPr>
        <w:t xml:space="preserve"> </w:t>
      </w:r>
      <w:r w:rsidR="00B94033" w:rsidRPr="00B94033">
        <w:rPr>
          <w:rFonts w:ascii="Arial" w:hAnsi="Arial" w:cs="Arial"/>
          <w:color w:val="000000" w:themeColor="text1"/>
          <w:sz w:val="24"/>
          <w:szCs w:val="24"/>
          <w:lang w:val="es-ES"/>
        </w:rPr>
        <w:t>fmartinez@aya.go.cr</w:t>
      </w:r>
      <w:r w:rsidRPr="00FE33E2">
        <w:rPr>
          <w:rFonts w:ascii="Arial" w:hAnsi="Arial" w:cs="Arial"/>
          <w:color w:val="000000" w:themeColor="text1"/>
          <w:sz w:val="24"/>
          <w:szCs w:val="24"/>
          <w:lang w:val="es-ES"/>
        </w:rPr>
        <w:t>, de la Licd</w:t>
      </w:r>
      <w:r w:rsidR="00C01880" w:rsidRPr="00FE33E2">
        <w:rPr>
          <w:rFonts w:ascii="Arial" w:hAnsi="Arial" w:cs="Arial"/>
          <w:color w:val="000000" w:themeColor="text1"/>
          <w:sz w:val="24"/>
          <w:szCs w:val="24"/>
          <w:lang w:val="es-ES"/>
        </w:rPr>
        <w:t>a</w:t>
      </w:r>
      <w:r w:rsidR="00796C67" w:rsidRPr="00FE33E2">
        <w:rPr>
          <w:rFonts w:ascii="Arial" w:hAnsi="Arial" w:cs="Arial"/>
          <w:color w:val="000000" w:themeColor="text1"/>
          <w:sz w:val="24"/>
          <w:szCs w:val="24"/>
          <w:lang w:val="es-ES"/>
        </w:rPr>
        <w:t xml:space="preserve">. </w:t>
      </w:r>
      <w:r w:rsidR="009F6F4E">
        <w:rPr>
          <w:rFonts w:ascii="Arial" w:hAnsi="Arial" w:cs="Arial"/>
          <w:color w:val="000000" w:themeColor="text1"/>
          <w:sz w:val="24"/>
          <w:szCs w:val="24"/>
          <w:lang w:val="es-ES"/>
        </w:rPr>
        <w:t>Fiorella Martinez Mora,</w:t>
      </w:r>
      <w:r w:rsidR="00C01880" w:rsidRPr="00FE33E2">
        <w:rPr>
          <w:rFonts w:ascii="Arial" w:hAnsi="Arial" w:cs="Arial"/>
          <w:color w:val="000000" w:themeColor="text1"/>
          <w:sz w:val="24"/>
          <w:szCs w:val="24"/>
          <w:lang w:val="es-ES"/>
        </w:rPr>
        <w:t xml:space="preserve"> </w:t>
      </w:r>
      <w:r w:rsidRPr="00FE33E2">
        <w:rPr>
          <w:rFonts w:ascii="Arial" w:hAnsi="Arial" w:cs="Arial"/>
          <w:color w:val="000000" w:themeColor="text1"/>
          <w:sz w:val="24"/>
          <w:szCs w:val="24"/>
          <w:lang w:val="es-ES"/>
        </w:rPr>
        <w:t xml:space="preserve">con el siguiente nombre: </w:t>
      </w:r>
      <w:r w:rsidRPr="00FE33E2">
        <w:rPr>
          <w:rFonts w:ascii="Arial" w:hAnsi="Arial" w:cs="Arial"/>
          <w:b/>
          <w:bCs/>
          <w:color w:val="000000" w:themeColor="text1"/>
          <w:sz w:val="24"/>
          <w:szCs w:val="24"/>
          <w:lang w:val="es-ES"/>
        </w:rPr>
        <w:t>Concurso</w:t>
      </w:r>
      <w:r w:rsidR="00796C67" w:rsidRPr="00FE33E2">
        <w:rPr>
          <w:rFonts w:ascii="Arial" w:hAnsi="Arial" w:cs="Arial"/>
          <w:b/>
          <w:bCs/>
          <w:color w:val="000000" w:themeColor="text1"/>
          <w:sz w:val="24"/>
          <w:szCs w:val="24"/>
          <w:lang w:val="es-ES"/>
        </w:rPr>
        <w:t xml:space="preserve"> </w:t>
      </w:r>
      <w:r w:rsidR="00C01880" w:rsidRPr="00FE33E2">
        <w:rPr>
          <w:rFonts w:ascii="Arial" w:hAnsi="Arial" w:cs="Arial"/>
          <w:b/>
          <w:bCs/>
          <w:color w:val="000000" w:themeColor="text1"/>
          <w:sz w:val="24"/>
          <w:szCs w:val="24"/>
          <w:lang w:val="es-ES"/>
        </w:rPr>
        <w:t>N°</w:t>
      </w:r>
      <w:r w:rsidR="00960963">
        <w:rPr>
          <w:rFonts w:ascii="Arial" w:hAnsi="Arial" w:cs="Arial"/>
          <w:b/>
          <w:bCs/>
          <w:color w:val="000000" w:themeColor="text1"/>
          <w:sz w:val="24"/>
          <w:szCs w:val="24"/>
          <w:lang w:val="es-ES"/>
        </w:rPr>
        <w:t>000014</w:t>
      </w:r>
      <w:r w:rsidR="00BF36B0">
        <w:rPr>
          <w:rFonts w:ascii="Arial" w:hAnsi="Arial" w:cs="Arial"/>
          <w:b/>
          <w:bCs/>
          <w:color w:val="000000" w:themeColor="text1"/>
          <w:sz w:val="24"/>
          <w:szCs w:val="24"/>
          <w:lang w:val="es-ES"/>
        </w:rPr>
        <w:t>82</w:t>
      </w:r>
    </w:p>
    <w:p w14:paraId="6831BB4C" w14:textId="77777777" w:rsidR="00B25E05" w:rsidRPr="00FE33E2" w:rsidRDefault="00B25E05" w:rsidP="00FE33E2">
      <w:pPr>
        <w:pStyle w:val="Prrafodelista"/>
        <w:autoSpaceDE w:val="0"/>
        <w:autoSpaceDN w:val="0"/>
        <w:spacing w:after="0" w:line="360" w:lineRule="auto"/>
        <w:ind w:left="360"/>
        <w:jc w:val="both"/>
        <w:rPr>
          <w:rFonts w:ascii="Arial" w:hAnsi="Arial" w:cs="Arial"/>
          <w:color w:val="000000" w:themeColor="text1"/>
          <w:sz w:val="24"/>
          <w:szCs w:val="24"/>
          <w:lang w:val="es-ES"/>
        </w:rPr>
      </w:pPr>
    </w:p>
    <w:p w14:paraId="56EB428D" w14:textId="551D700C" w:rsidR="00B25E05" w:rsidRPr="00FE33E2" w:rsidRDefault="00B25E05" w:rsidP="00FE33E2">
      <w:pPr>
        <w:autoSpaceDE w:val="0"/>
        <w:autoSpaceDN w:val="0"/>
        <w:spacing w:after="0" w:line="360" w:lineRule="auto"/>
        <w:jc w:val="both"/>
        <w:rPr>
          <w:rFonts w:ascii="Arial" w:hAnsi="Arial" w:cs="Arial"/>
          <w:color w:val="000000" w:themeColor="text1"/>
          <w:sz w:val="24"/>
          <w:szCs w:val="24"/>
          <w:lang w:val="es-ES"/>
        </w:rPr>
      </w:pPr>
      <w:r w:rsidRPr="00FE33E2">
        <w:rPr>
          <w:rFonts w:ascii="Arial" w:hAnsi="Arial" w:cs="Arial"/>
          <w:b/>
          <w:bCs/>
          <w:color w:val="000000" w:themeColor="text1"/>
          <w:sz w:val="24"/>
          <w:szCs w:val="24"/>
          <w:lang w:val="es-ES"/>
        </w:rPr>
        <w:t>4.</w:t>
      </w:r>
      <w:r w:rsidR="00692991" w:rsidRPr="00FE33E2">
        <w:rPr>
          <w:rFonts w:ascii="Arial" w:hAnsi="Arial" w:cs="Arial"/>
          <w:b/>
          <w:bCs/>
          <w:color w:val="000000" w:themeColor="text1"/>
          <w:sz w:val="24"/>
          <w:szCs w:val="24"/>
          <w:lang w:val="es-ES"/>
        </w:rPr>
        <w:t>3</w:t>
      </w:r>
      <w:r w:rsidRPr="00FE33E2">
        <w:rPr>
          <w:rFonts w:ascii="Arial" w:hAnsi="Arial" w:cs="Arial"/>
          <w:color w:val="000000" w:themeColor="text1"/>
          <w:sz w:val="24"/>
          <w:szCs w:val="24"/>
          <w:lang w:val="es-ES"/>
        </w:rPr>
        <w:t xml:space="preserve"> Contacto: Licd</w:t>
      </w:r>
      <w:r w:rsidR="00994D34">
        <w:rPr>
          <w:rFonts w:ascii="Arial" w:hAnsi="Arial" w:cs="Arial"/>
          <w:color w:val="000000" w:themeColor="text1"/>
          <w:sz w:val="24"/>
          <w:szCs w:val="24"/>
          <w:lang w:val="es-ES"/>
        </w:rPr>
        <w:t>a</w:t>
      </w:r>
      <w:r w:rsidRPr="00FE33E2">
        <w:rPr>
          <w:rFonts w:ascii="Arial" w:hAnsi="Arial" w:cs="Arial"/>
          <w:color w:val="000000" w:themeColor="text1"/>
          <w:sz w:val="24"/>
          <w:szCs w:val="24"/>
          <w:lang w:val="es-ES"/>
        </w:rPr>
        <w:t>.</w:t>
      </w:r>
      <w:r w:rsidR="00C01880" w:rsidRPr="00FE33E2">
        <w:rPr>
          <w:rFonts w:ascii="Arial" w:hAnsi="Arial" w:cs="Arial"/>
          <w:color w:val="000000" w:themeColor="text1"/>
          <w:sz w:val="24"/>
          <w:szCs w:val="24"/>
          <w:lang w:val="es-ES"/>
        </w:rPr>
        <w:t xml:space="preserve"> </w:t>
      </w:r>
      <w:r w:rsidR="009F6F4E">
        <w:rPr>
          <w:rFonts w:ascii="Arial" w:hAnsi="Arial" w:cs="Arial"/>
          <w:color w:val="000000" w:themeColor="text1"/>
          <w:sz w:val="24"/>
          <w:szCs w:val="24"/>
          <w:lang w:val="es-ES"/>
        </w:rPr>
        <w:t>Fiorella Martinez Mora</w:t>
      </w:r>
      <w:r w:rsidRPr="00FE33E2">
        <w:rPr>
          <w:rFonts w:ascii="Arial" w:hAnsi="Arial" w:cs="Arial"/>
          <w:color w:val="000000" w:themeColor="text1"/>
          <w:sz w:val="24"/>
          <w:szCs w:val="24"/>
          <w:lang w:val="es-ES"/>
        </w:rPr>
        <w:t>, correo</w:t>
      </w:r>
      <w:r w:rsidR="00C01880" w:rsidRPr="00FE33E2">
        <w:rPr>
          <w:rFonts w:ascii="Arial" w:hAnsi="Arial" w:cs="Arial"/>
          <w:color w:val="000000" w:themeColor="text1"/>
          <w:sz w:val="24"/>
          <w:szCs w:val="24"/>
          <w:lang w:val="es-ES"/>
        </w:rPr>
        <w:t xml:space="preserve"> </w:t>
      </w:r>
      <w:r w:rsidR="009F6F4E" w:rsidRPr="009F6F4E">
        <w:rPr>
          <w:rFonts w:ascii="Arial" w:hAnsi="Arial" w:cs="Arial"/>
          <w:color w:val="000000" w:themeColor="text1"/>
          <w:sz w:val="24"/>
          <w:szCs w:val="24"/>
          <w:lang w:val="es-ES"/>
        </w:rPr>
        <w:t>fmartinez@aya.go.cr</w:t>
      </w:r>
      <w:r w:rsidR="00796C67" w:rsidRPr="00FE33E2">
        <w:rPr>
          <w:rFonts w:ascii="Arial" w:hAnsi="Arial" w:cs="Arial"/>
          <w:color w:val="000000" w:themeColor="text1"/>
          <w:sz w:val="24"/>
          <w:szCs w:val="24"/>
          <w:lang w:val="es-ES"/>
        </w:rPr>
        <w:t>,</w:t>
      </w:r>
      <w:r w:rsidRPr="00FE33E2">
        <w:rPr>
          <w:rFonts w:ascii="Arial" w:hAnsi="Arial" w:cs="Arial"/>
          <w:color w:val="000000" w:themeColor="text1"/>
          <w:sz w:val="24"/>
          <w:szCs w:val="24"/>
          <w:lang w:val="es-ES"/>
        </w:rPr>
        <w:t xml:space="preserve"> teléfono</w:t>
      </w:r>
      <w:r w:rsidR="00B751EF" w:rsidRPr="00FE33E2">
        <w:rPr>
          <w:rFonts w:ascii="Arial" w:hAnsi="Arial" w:cs="Arial"/>
          <w:color w:val="000000" w:themeColor="text1"/>
          <w:sz w:val="24"/>
          <w:szCs w:val="24"/>
          <w:lang w:val="es-ES"/>
        </w:rPr>
        <w:t xml:space="preserve"> </w:t>
      </w:r>
      <w:r w:rsidR="00204690" w:rsidRPr="00FE33E2">
        <w:rPr>
          <w:rFonts w:ascii="Arial" w:hAnsi="Arial" w:cs="Arial"/>
          <w:color w:val="000000" w:themeColor="text1"/>
          <w:sz w:val="24"/>
          <w:szCs w:val="24"/>
          <w:lang w:val="es-ES"/>
        </w:rPr>
        <w:t>2242-55</w:t>
      </w:r>
      <w:r w:rsidR="008D52EC">
        <w:rPr>
          <w:rFonts w:ascii="Arial" w:hAnsi="Arial" w:cs="Arial"/>
          <w:color w:val="000000" w:themeColor="text1"/>
          <w:sz w:val="24"/>
          <w:szCs w:val="24"/>
          <w:lang w:val="es-ES"/>
        </w:rPr>
        <w:t>09</w:t>
      </w:r>
      <w:r w:rsidR="00B751EF" w:rsidRPr="00FE33E2">
        <w:rPr>
          <w:rFonts w:ascii="Arial" w:hAnsi="Arial" w:cs="Arial"/>
          <w:color w:val="000000" w:themeColor="text1"/>
          <w:sz w:val="24"/>
          <w:szCs w:val="24"/>
          <w:lang w:val="es-ES"/>
        </w:rPr>
        <w:t>.</w:t>
      </w:r>
    </w:p>
    <w:p w14:paraId="303C5FEA" w14:textId="77777777" w:rsidR="00B25E05" w:rsidRPr="00FE33E2" w:rsidRDefault="00B25E05" w:rsidP="00FE33E2">
      <w:pPr>
        <w:spacing w:after="0" w:line="360" w:lineRule="auto"/>
        <w:jc w:val="both"/>
        <w:rPr>
          <w:rFonts w:ascii="Arial" w:eastAsia="Calibri" w:hAnsi="Arial" w:cs="Arial"/>
          <w:b/>
          <w:bCs/>
          <w:color w:val="000000" w:themeColor="text1"/>
          <w:sz w:val="24"/>
          <w:szCs w:val="24"/>
          <w:lang w:val="es-ES" w:eastAsia="es-CR"/>
        </w:rPr>
      </w:pPr>
    </w:p>
    <w:p w14:paraId="17385DAA" w14:textId="75E103B1" w:rsidR="00B25E05" w:rsidRPr="00FE33E2" w:rsidRDefault="00B25E05" w:rsidP="00FE33E2">
      <w:p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b/>
          <w:bCs/>
          <w:color w:val="000000" w:themeColor="text1"/>
          <w:sz w:val="24"/>
          <w:szCs w:val="24"/>
          <w:lang w:val="es-ES" w:eastAsia="es-CR"/>
        </w:rPr>
        <w:t>Nota:</w:t>
      </w:r>
      <w:r w:rsidRPr="00FE33E2">
        <w:rPr>
          <w:rFonts w:ascii="Arial" w:eastAsia="Calibri" w:hAnsi="Arial" w:cs="Arial"/>
          <w:color w:val="000000" w:themeColor="text1"/>
          <w:sz w:val="24"/>
          <w:szCs w:val="24"/>
          <w:lang w:val="es-ES" w:eastAsia="es-CR"/>
        </w:rPr>
        <w:t xml:space="preserve"> </w:t>
      </w:r>
      <w:r w:rsidR="00BE50ED" w:rsidRPr="00FE33E2">
        <w:rPr>
          <w:rFonts w:ascii="Arial" w:eastAsia="Calibri" w:hAnsi="Arial" w:cs="Arial"/>
          <w:color w:val="000000" w:themeColor="text1"/>
          <w:sz w:val="24"/>
          <w:szCs w:val="24"/>
          <w:lang w:val="es-ES" w:eastAsia="es-CR"/>
        </w:rPr>
        <w:t>El análisis del cumplimiento de requisitos se realizará conforme lo documentado en el expediente de personal, por lo que es obligación del funcionario mantener el mismo actualizado, caso contrario aportar los requisitos o documentos faltantes con la oferta de concurso.</w:t>
      </w:r>
    </w:p>
    <w:p w14:paraId="07F7F17D" w14:textId="77777777" w:rsidR="001F67DF" w:rsidRPr="00FE33E2" w:rsidRDefault="001F67DF" w:rsidP="00FE33E2">
      <w:pPr>
        <w:spacing w:after="0" w:line="360" w:lineRule="auto"/>
        <w:jc w:val="both"/>
        <w:rPr>
          <w:rFonts w:ascii="Arial" w:eastAsia="Calibri" w:hAnsi="Arial" w:cs="Arial"/>
          <w:color w:val="000000" w:themeColor="text1"/>
          <w:sz w:val="24"/>
          <w:szCs w:val="24"/>
          <w:lang w:val="es-ES" w:eastAsia="es-CR"/>
        </w:rPr>
      </w:pPr>
    </w:p>
    <w:p w14:paraId="5FF1AEC8" w14:textId="4385351C" w:rsidR="00434139" w:rsidRPr="00FE33E2" w:rsidRDefault="001F67DF" w:rsidP="00FE33E2">
      <w:p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lastRenderedPageBreak/>
        <w:t>El participante debe remitir la Oferta</w:t>
      </w:r>
      <w:r w:rsidR="000959E6" w:rsidRPr="00FE33E2">
        <w:rPr>
          <w:rFonts w:ascii="Arial" w:eastAsia="Calibri" w:hAnsi="Arial" w:cs="Arial"/>
          <w:color w:val="000000" w:themeColor="text1"/>
          <w:sz w:val="24"/>
          <w:szCs w:val="24"/>
          <w:lang w:val="es-ES" w:eastAsia="es-CR"/>
        </w:rPr>
        <w:t xml:space="preserve"> de Concurso y Declaración Jurada</w:t>
      </w:r>
      <w:r w:rsidRPr="00FE33E2">
        <w:rPr>
          <w:rFonts w:ascii="Arial" w:eastAsia="Calibri" w:hAnsi="Arial" w:cs="Arial"/>
          <w:color w:val="000000" w:themeColor="text1"/>
          <w:sz w:val="24"/>
          <w:szCs w:val="24"/>
          <w:lang w:val="es-ES" w:eastAsia="es-CR"/>
        </w:rPr>
        <w:t>, según la forma como se firme</w:t>
      </w:r>
      <w:r w:rsidR="00E24B92" w:rsidRPr="00FE33E2">
        <w:rPr>
          <w:rFonts w:ascii="Arial" w:eastAsia="Calibri" w:hAnsi="Arial" w:cs="Arial"/>
          <w:color w:val="000000" w:themeColor="text1"/>
          <w:sz w:val="24"/>
          <w:szCs w:val="24"/>
          <w:lang w:val="es-ES" w:eastAsia="es-CR"/>
        </w:rPr>
        <w:t xml:space="preserve"> cumpliendo con la Directriz de la Gerencia General GG-2022-03345</w:t>
      </w:r>
      <w:r w:rsidRPr="00FE33E2">
        <w:rPr>
          <w:rFonts w:ascii="Arial" w:eastAsia="Calibri" w:hAnsi="Arial" w:cs="Arial"/>
          <w:color w:val="000000" w:themeColor="text1"/>
          <w:sz w:val="24"/>
          <w:szCs w:val="24"/>
          <w:lang w:val="es-ES" w:eastAsia="es-CR"/>
        </w:rPr>
        <w:t>:</w:t>
      </w:r>
    </w:p>
    <w:p w14:paraId="0646F68E" w14:textId="77777777" w:rsidR="00434139" w:rsidRPr="00FE33E2" w:rsidRDefault="00434139" w:rsidP="00FE33E2">
      <w:pPr>
        <w:spacing w:after="0" w:line="360" w:lineRule="auto"/>
        <w:jc w:val="both"/>
        <w:rPr>
          <w:rFonts w:ascii="Arial" w:eastAsia="Calibri" w:hAnsi="Arial" w:cs="Arial"/>
          <w:color w:val="000000" w:themeColor="text1"/>
          <w:sz w:val="24"/>
          <w:szCs w:val="24"/>
          <w:lang w:val="es-ES" w:eastAsia="es-CR"/>
        </w:rPr>
      </w:pPr>
    </w:p>
    <w:p w14:paraId="76D0BF74" w14:textId="30FC6D3B" w:rsidR="00434139" w:rsidRPr="00FE33E2" w:rsidRDefault="00434139" w:rsidP="00FE33E2">
      <w:pPr>
        <w:pStyle w:val="Prrafodelista"/>
        <w:numPr>
          <w:ilvl w:val="0"/>
          <w:numId w:val="33"/>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 xml:space="preserve">Si la presenta en forma manuscrita, se debe firmar manualmente con bolígrafo azul y presentar de forma física en </w:t>
      </w:r>
      <w:r w:rsidR="00B4265D" w:rsidRPr="00FE33E2">
        <w:rPr>
          <w:rFonts w:ascii="Arial" w:eastAsia="Calibri" w:hAnsi="Arial" w:cs="Arial"/>
          <w:color w:val="000000" w:themeColor="text1"/>
          <w:sz w:val="24"/>
          <w:szCs w:val="24"/>
          <w:lang w:val="es-ES" w:eastAsia="es-CR"/>
        </w:rPr>
        <w:t xml:space="preserve">la </w:t>
      </w:r>
      <w:r w:rsidRPr="00FE33E2">
        <w:rPr>
          <w:rFonts w:ascii="Arial" w:eastAsia="Calibri" w:hAnsi="Arial" w:cs="Arial"/>
          <w:color w:val="000000" w:themeColor="text1"/>
          <w:sz w:val="24"/>
          <w:szCs w:val="24"/>
          <w:lang w:val="es-ES" w:eastAsia="es-CR"/>
        </w:rPr>
        <w:t xml:space="preserve">oficina </w:t>
      </w:r>
      <w:r w:rsidR="007B1D43" w:rsidRPr="00FE33E2">
        <w:rPr>
          <w:rFonts w:ascii="Arial" w:eastAsia="Calibri" w:hAnsi="Arial" w:cs="Arial"/>
          <w:color w:val="000000" w:themeColor="text1"/>
          <w:sz w:val="24"/>
          <w:szCs w:val="24"/>
          <w:lang w:val="es-ES" w:eastAsia="es-CR"/>
        </w:rPr>
        <w:t>de</w:t>
      </w:r>
      <w:r w:rsidR="00E80DA9" w:rsidRPr="00FE33E2">
        <w:rPr>
          <w:rFonts w:ascii="Arial" w:eastAsia="Calibri" w:hAnsi="Arial" w:cs="Arial"/>
          <w:color w:val="000000" w:themeColor="text1"/>
          <w:sz w:val="24"/>
          <w:szCs w:val="24"/>
          <w:lang w:val="es-ES" w:eastAsia="es-CR"/>
        </w:rPr>
        <w:t xml:space="preserve"> </w:t>
      </w:r>
      <w:r w:rsidR="00B4265D" w:rsidRPr="00FE33E2">
        <w:rPr>
          <w:rFonts w:ascii="Arial" w:eastAsia="Calibri" w:hAnsi="Arial" w:cs="Arial"/>
          <w:color w:val="000000" w:themeColor="text1"/>
          <w:sz w:val="24"/>
          <w:szCs w:val="24"/>
          <w:lang w:val="es-ES" w:eastAsia="es-CR"/>
        </w:rPr>
        <w:t xml:space="preserve">la Dirección </w:t>
      </w:r>
      <w:r w:rsidR="00E80DA9" w:rsidRPr="00FE33E2">
        <w:rPr>
          <w:rFonts w:ascii="Arial" w:eastAsia="Calibri" w:hAnsi="Arial" w:cs="Arial"/>
          <w:color w:val="000000" w:themeColor="text1"/>
          <w:sz w:val="24"/>
          <w:szCs w:val="24"/>
          <w:lang w:val="es-ES" w:eastAsia="es-CR"/>
        </w:rPr>
        <w:t>Capital Humano</w:t>
      </w:r>
      <w:r w:rsidR="008A6725">
        <w:rPr>
          <w:rFonts w:ascii="Arial" w:eastAsia="Calibri" w:hAnsi="Arial" w:cs="Arial"/>
          <w:color w:val="000000" w:themeColor="text1"/>
          <w:sz w:val="24"/>
          <w:szCs w:val="24"/>
          <w:lang w:val="es-ES" w:eastAsia="es-CR"/>
        </w:rPr>
        <w:t xml:space="preserve">, dentro </w:t>
      </w:r>
      <w:r w:rsidR="0044539E">
        <w:rPr>
          <w:rFonts w:ascii="Arial" w:eastAsia="Calibri" w:hAnsi="Arial" w:cs="Arial"/>
          <w:color w:val="000000" w:themeColor="text1"/>
          <w:sz w:val="24"/>
          <w:szCs w:val="24"/>
          <w:lang w:val="es-ES" w:eastAsia="es-CR"/>
        </w:rPr>
        <w:t>del plazo de la recepción del concurso</w:t>
      </w:r>
      <w:r w:rsidR="00BC0ACD">
        <w:rPr>
          <w:rFonts w:ascii="Arial" w:eastAsia="Calibri" w:hAnsi="Arial" w:cs="Arial"/>
          <w:color w:val="000000" w:themeColor="text1"/>
          <w:sz w:val="24"/>
          <w:szCs w:val="24"/>
          <w:lang w:val="es-ES" w:eastAsia="es-CR"/>
        </w:rPr>
        <w:t xml:space="preserve">, </w:t>
      </w:r>
      <w:r w:rsidR="00B4265D" w:rsidRPr="00FE33E2">
        <w:rPr>
          <w:rFonts w:ascii="Arial" w:eastAsia="Calibri" w:hAnsi="Arial" w:cs="Arial"/>
          <w:color w:val="000000" w:themeColor="text1"/>
          <w:sz w:val="24"/>
          <w:szCs w:val="24"/>
          <w:lang w:val="es-ES" w:eastAsia="es-CR"/>
        </w:rPr>
        <w:t xml:space="preserve">en </w:t>
      </w:r>
      <w:r w:rsidR="00840F02" w:rsidRPr="00FE33E2">
        <w:rPr>
          <w:rFonts w:ascii="Arial" w:eastAsia="Calibri" w:hAnsi="Arial" w:cs="Arial"/>
          <w:color w:val="000000" w:themeColor="text1"/>
          <w:sz w:val="24"/>
          <w:szCs w:val="24"/>
          <w:lang w:val="es-ES" w:eastAsia="es-CR"/>
        </w:rPr>
        <w:t>S</w:t>
      </w:r>
      <w:r w:rsidR="00B4265D" w:rsidRPr="00FE33E2">
        <w:rPr>
          <w:rFonts w:ascii="Arial" w:eastAsia="Calibri" w:hAnsi="Arial" w:cs="Arial"/>
          <w:color w:val="000000" w:themeColor="text1"/>
          <w:sz w:val="24"/>
          <w:szCs w:val="24"/>
          <w:lang w:val="es-ES" w:eastAsia="es-CR"/>
        </w:rPr>
        <w:t>ede Central</w:t>
      </w:r>
      <w:r w:rsidR="00840F02" w:rsidRPr="00FE33E2">
        <w:rPr>
          <w:rFonts w:ascii="Arial" w:eastAsia="Calibri" w:hAnsi="Arial" w:cs="Arial"/>
          <w:color w:val="000000" w:themeColor="text1"/>
          <w:sz w:val="24"/>
          <w:szCs w:val="24"/>
          <w:lang w:val="es-ES" w:eastAsia="es-CR"/>
        </w:rPr>
        <w:t xml:space="preserve"> Pavas</w:t>
      </w:r>
      <w:r w:rsidR="00B4265D" w:rsidRPr="00FE33E2">
        <w:rPr>
          <w:rFonts w:ascii="Arial" w:eastAsia="Calibri" w:hAnsi="Arial" w:cs="Arial"/>
          <w:color w:val="000000" w:themeColor="text1"/>
          <w:sz w:val="24"/>
          <w:szCs w:val="24"/>
          <w:lang w:val="es-ES" w:eastAsia="es-CR"/>
        </w:rPr>
        <w:t xml:space="preserve"> </w:t>
      </w:r>
      <w:r w:rsidR="00E80DA9" w:rsidRPr="00FE33E2">
        <w:rPr>
          <w:rFonts w:ascii="Arial" w:eastAsia="Calibri" w:hAnsi="Arial" w:cs="Arial"/>
          <w:color w:val="000000" w:themeColor="text1"/>
          <w:sz w:val="24"/>
          <w:szCs w:val="24"/>
          <w:lang w:val="es-ES" w:eastAsia="es-CR"/>
        </w:rPr>
        <w:t>o con los respectivos enlaces de Capital Humano de las regiones</w:t>
      </w:r>
      <w:r w:rsidR="00974EE6" w:rsidRPr="00FE33E2">
        <w:rPr>
          <w:rFonts w:ascii="Arial" w:eastAsia="Calibri" w:hAnsi="Arial" w:cs="Arial"/>
          <w:color w:val="000000" w:themeColor="text1"/>
          <w:sz w:val="24"/>
          <w:szCs w:val="24"/>
          <w:lang w:val="es-ES" w:eastAsia="es-CR"/>
        </w:rPr>
        <w:t xml:space="preserve"> y planteles</w:t>
      </w:r>
      <w:r w:rsidR="00B4265D" w:rsidRPr="00FE33E2">
        <w:rPr>
          <w:rFonts w:ascii="Arial" w:eastAsia="Calibri" w:hAnsi="Arial" w:cs="Arial"/>
          <w:color w:val="000000" w:themeColor="text1"/>
          <w:sz w:val="24"/>
          <w:szCs w:val="24"/>
          <w:lang w:val="es-ES" w:eastAsia="es-CR"/>
        </w:rPr>
        <w:t xml:space="preserve">: </w:t>
      </w:r>
    </w:p>
    <w:p w14:paraId="6ECD5D67" w14:textId="18E393E9" w:rsidR="00B4265D" w:rsidRPr="00FE33E2" w:rsidRDefault="00BE0AF3"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Región Central:</w:t>
      </w:r>
      <w:r w:rsidR="00945133" w:rsidRPr="00FE33E2">
        <w:rPr>
          <w:rFonts w:ascii="Arial" w:eastAsia="Calibri" w:hAnsi="Arial" w:cs="Arial"/>
          <w:color w:val="000000" w:themeColor="text1"/>
          <w:sz w:val="24"/>
          <w:szCs w:val="24"/>
          <w:lang w:val="es-ES" w:eastAsia="es-CR"/>
        </w:rPr>
        <w:t xml:space="preserve"> </w:t>
      </w:r>
      <w:r w:rsidR="000707FA" w:rsidRPr="00FE33E2">
        <w:rPr>
          <w:rFonts w:ascii="Arial" w:eastAsia="Calibri" w:hAnsi="Arial" w:cs="Arial"/>
          <w:color w:val="000000" w:themeColor="text1"/>
          <w:sz w:val="24"/>
          <w:szCs w:val="24"/>
          <w:lang w:val="es-ES" w:eastAsia="es-CR"/>
        </w:rPr>
        <w:t xml:space="preserve">Noilyn Beita </w:t>
      </w:r>
      <w:r w:rsidR="001D191A" w:rsidRPr="00FE33E2">
        <w:rPr>
          <w:rFonts w:ascii="Arial" w:eastAsia="Calibri" w:hAnsi="Arial" w:cs="Arial"/>
          <w:color w:val="000000" w:themeColor="text1"/>
          <w:sz w:val="24"/>
          <w:szCs w:val="24"/>
          <w:lang w:val="es-ES" w:eastAsia="es-CR"/>
        </w:rPr>
        <w:t>Mora</w:t>
      </w:r>
      <w:r w:rsidR="009D63E8" w:rsidRPr="00FE33E2">
        <w:rPr>
          <w:rFonts w:ascii="Arial" w:eastAsia="Calibri" w:hAnsi="Arial" w:cs="Arial"/>
          <w:color w:val="000000" w:themeColor="text1"/>
          <w:sz w:val="24"/>
          <w:szCs w:val="24"/>
          <w:lang w:val="es-ES" w:eastAsia="es-CR"/>
        </w:rPr>
        <w:t>.</w:t>
      </w:r>
    </w:p>
    <w:p w14:paraId="785D7323" w14:textId="6DAE1B85" w:rsidR="00BE0AF3" w:rsidRPr="00FE33E2" w:rsidRDefault="00BE0AF3"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Región Chorotega:</w:t>
      </w:r>
      <w:r w:rsidR="001D191A" w:rsidRPr="00FE33E2">
        <w:rPr>
          <w:rFonts w:ascii="Arial" w:eastAsia="Calibri" w:hAnsi="Arial" w:cs="Arial"/>
          <w:color w:val="000000" w:themeColor="text1"/>
          <w:sz w:val="24"/>
          <w:szCs w:val="24"/>
          <w:lang w:val="es-ES" w:eastAsia="es-CR"/>
        </w:rPr>
        <w:t xml:space="preserve"> Katherine Espinoza </w:t>
      </w:r>
      <w:r w:rsidR="00207279" w:rsidRPr="00FE33E2">
        <w:rPr>
          <w:rFonts w:ascii="Arial" w:eastAsia="Calibri" w:hAnsi="Arial" w:cs="Arial"/>
          <w:color w:val="000000" w:themeColor="text1"/>
          <w:sz w:val="24"/>
          <w:szCs w:val="24"/>
          <w:lang w:val="es-ES" w:eastAsia="es-CR"/>
        </w:rPr>
        <w:t>Castañeda</w:t>
      </w:r>
      <w:r w:rsidR="009D63E8" w:rsidRPr="00FE33E2">
        <w:rPr>
          <w:rFonts w:ascii="Arial" w:eastAsia="Calibri" w:hAnsi="Arial" w:cs="Arial"/>
          <w:color w:val="000000" w:themeColor="text1"/>
          <w:sz w:val="24"/>
          <w:szCs w:val="24"/>
          <w:lang w:val="es-ES" w:eastAsia="es-CR"/>
        </w:rPr>
        <w:t>.</w:t>
      </w:r>
    </w:p>
    <w:p w14:paraId="2449C3EA" w14:textId="4B62C144" w:rsidR="00BE0AF3" w:rsidRPr="00FE33E2" w:rsidRDefault="00BE0AF3"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Región Brunca:</w:t>
      </w:r>
      <w:r w:rsidR="00F75A3E" w:rsidRPr="00FE33E2">
        <w:rPr>
          <w:rFonts w:ascii="Arial" w:eastAsia="Calibri" w:hAnsi="Arial" w:cs="Arial"/>
          <w:color w:val="000000" w:themeColor="text1"/>
          <w:sz w:val="24"/>
          <w:szCs w:val="24"/>
          <w:lang w:val="es-ES" w:eastAsia="es-CR"/>
        </w:rPr>
        <w:t xml:space="preserve"> Dailyn Blanco</w:t>
      </w:r>
      <w:r w:rsidR="00207279" w:rsidRPr="00FE33E2">
        <w:rPr>
          <w:rFonts w:ascii="Arial" w:eastAsia="Calibri" w:hAnsi="Arial" w:cs="Arial"/>
          <w:color w:val="000000" w:themeColor="text1"/>
          <w:sz w:val="24"/>
          <w:szCs w:val="24"/>
          <w:lang w:val="es-ES" w:eastAsia="es-CR"/>
        </w:rPr>
        <w:t xml:space="preserve"> Marin</w:t>
      </w:r>
      <w:r w:rsidR="009D63E8" w:rsidRPr="00FE33E2">
        <w:rPr>
          <w:rFonts w:ascii="Arial" w:eastAsia="Calibri" w:hAnsi="Arial" w:cs="Arial"/>
          <w:color w:val="000000" w:themeColor="text1"/>
          <w:sz w:val="24"/>
          <w:szCs w:val="24"/>
          <w:lang w:val="es-ES" w:eastAsia="es-CR"/>
        </w:rPr>
        <w:t>.</w:t>
      </w:r>
    </w:p>
    <w:p w14:paraId="1E273461" w14:textId="269D2299" w:rsidR="00BE0AF3" w:rsidRPr="00FE33E2" w:rsidRDefault="009E2716"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Región Pac</w:t>
      </w:r>
      <w:r w:rsidR="000073A0" w:rsidRPr="00FE33E2">
        <w:rPr>
          <w:rFonts w:ascii="Arial" w:eastAsia="Calibri" w:hAnsi="Arial" w:cs="Arial"/>
          <w:color w:val="000000" w:themeColor="text1"/>
          <w:sz w:val="24"/>
          <w:szCs w:val="24"/>
          <w:lang w:val="es-ES" w:eastAsia="es-CR"/>
        </w:rPr>
        <w:t>í</w:t>
      </w:r>
      <w:r w:rsidRPr="00FE33E2">
        <w:rPr>
          <w:rFonts w:ascii="Arial" w:eastAsia="Calibri" w:hAnsi="Arial" w:cs="Arial"/>
          <w:color w:val="000000" w:themeColor="text1"/>
          <w:sz w:val="24"/>
          <w:szCs w:val="24"/>
          <w:lang w:val="es-ES" w:eastAsia="es-CR"/>
        </w:rPr>
        <w:t>f</w:t>
      </w:r>
      <w:r w:rsidR="000073A0" w:rsidRPr="00FE33E2">
        <w:rPr>
          <w:rFonts w:ascii="Arial" w:eastAsia="Calibri" w:hAnsi="Arial" w:cs="Arial"/>
          <w:color w:val="000000" w:themeColor="text1"/>
          <w:sz w:val="24"/>
          <w:szCs w:val="24"/>
          <w:lang w:val="es-ES" w:eastAsia="es-CR"/>
        </w:rPr>
        <w:t xml:space="preserve">ico Central: </w:t>
      </w:r>
      <w:r w:rsidR="009B464C" w:rsidRPr="00FE33E2">
        <w:rPr>
          <w:rFonts w:ascii="Arial" w:eastAsia="Calibri" w:hAnsi="Arial" w:cs="Arial"/>
          <w:color w:val="000000" w:themeColor="text1"/>
          <w:sz w:val="24"/>
          <w:szCs w:val="24"/>
          <w:lang w:val="es-ES" w:eastAsia="es-CR"/>
        </w:rPr>
        <w:t>Adriana Velazquez</w:t>
      </w:r>
      <w:r w:rsidR="00815E89" w:rsidRPr="00FE33E2">
        <w:rPr>
          <w:rFonts w:ascii="Arial" w:eastAsia="Calibri" w:hAnsi="Arial" w:cs="Arial"/>
          <w:color w:val="000000" w:themeColor="text1"/>
          <w:sz w:val="24"/>
          <w:szCs w:val="24"/>
          <w:lang w:val="es-ES" w:eastAsia="es-CR"/>
        </w:rPr>
        <w:t xml:space="preserve"> Romero</w:t>
      </w:r>
      <w:r w:rsidR="009D63E8" w:rsidRPr="00FE33E2">
        <w:rPr>
          <w:rFonts w:ascii="Arial" w:eastAsia="Calibri" w:hAnsi="Arial" w:cs="Arial"/>
          <w:color w:val="000000" w:themeColor="text1"/>
          <w:sz w:val="24"/>
          <w:szCs w:val="24"/>
          <w:lang w:val="es-ES" w:eastAsia="es-CR"/>
        </w:rPr>
        <w:t>.</w:t>
      </w:r>
    </w:p>
    <w:p w14:paraId="7D1602CD" w14:textId="754519B3" w:rsidR="00BF13F0" w:rsidRPr="00FE33E2" w:rsidRDefault="00BF13F0"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Región Huetar Caribe:</w:t>
      </w:r>
      <w:r w:rsidR="009B464C" w:rsidRPr="00FE33E2">
        <w:rPr>
          <w:rFonts w:ascii="Arial" w:eastAsia="Calibri" w:hAnsi="Arial" w:cs="Arial"/>
          <w:color w:val="000000" w:themeColor="text1"/>
          <w:sz w:val="24"/>
          <w:szCs w:val="24"/>
          <w:lang w:val="es-ES" w:eastAsia="es-CR"/>
        </w:rPr>
        <w:t xml:space="preserve"> Vilma </w:t>
      </w:r>
      <w:r w:rsidR="00BF29F3" w:rsidRPr="00FE33E2">
        <w:rPr>
          <w:rFonts w:ascii="Arial" w:eastAsia="Calibri" w:hAnsi="Arial" w:cs="Arial"/>
          <w:color w:val="000000" w:themeColor="text1"/>
          <w:sz w:val="24"/>
          <w:szCs w:val="24"/>
          <w:lang w:val="es-ES" w:eastAsia="es-CR"/>
        </w:rPr>
        <w:t>Romero Calderón</w:t>
      </w:r>
      <w:r w:rsidR="009D63E8" w:rsidRPr="00FE33E2">
        <w:rPr>
          <w:rFonts w:ascii="Arial" w:eastAsia="Calibri" w:hAnsi="Arial" w:cs="Arial"/>
          <w:color w:val="000000" w:themeColor="text1"/>
          <w:sz w:val="24"/>
          <w:szCs w:val="24"/>
          <w:lang w:val="es-ES" w:eastAsia="es-CR"/>
        </w:rPr>
        <w:t>.</w:t>
      </w:r>
    </w:p>
    <w:p w14:paraId="6F6D5138" w14:textId="76F7EB39" w:rsidR="00BF13F0" w:rsidRPr="00FE33E2" w:rsidRDefault="00BF13F0"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Plantel Guadalupe:</w:t>
      </w:r>
      <w:r w:rsidR="00B538B9" w:rsidRPr="00FE33E2">
        <w:rPr>
          <w:rFonts w:ascii="Arial" w:eastAsia="Calibri" w:hAnsi="Arial" w:cs="Arial"/>
          <w:color w:val="000000" w:themeColor="text1"/>
          <w:sz w:val="24"/>
          <w:szCs w:val="24"/>
          <w:lang w:val="es-ES" w:eastAsia="es-CR"/>
        </w:rPr>
        <w:t xml:space="preserve"> Juan Jose Monge Vega</w:t>
      </w:r>
      <w:r w:rsidR="009D63E8" w:rsidRPr="00FE33E2">
        <w:rPr>
          <w:rFonts w:ascii="Arial" w:eastAsia="Calibri" w:hAnsi="Arial" w:cs="Arial"/>
          <w:color w:val="000000" w:themeColor="text1"/>
          <w:sz w:val="24"/>
          <w:szCs w:val="24"/>
          <w:lang w:val="es-ES" w:eastAsia="es-CR"/>
        </w:rPr>
        <w:t>.</w:t>
      </w:r>
    </w:p>
    <w:p w14:paraId="0EBB278F" w14:textId="2007EC02" w:rsidR="00BF13F0" w:rsidRPr="00FE33E2" w:rsidRDefault="00BF13F0"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Plantel Uruca:</w:t>
      </w:r>
      <w:r w:rsidR="00A3140D" w:rsidRPr="00FE33E2">
        <w:rPr>
          <w:rFonts w:ascii="Arial" w:eastAsia="Calibri" w:hAnsi="Arial" w:cs="Arial"/>
          <w:color w:val="000000" w:themeColor="text1"/>
          <w:sz w:val="24"/>
          <w:szCs w:val="24"/>
          <w:lang w:val="es-ES" w:eastAsia="es-CR"/>
        </w:rPr>
        <w:t xml:space="preserve"> Ana Ligia </w:t>
      </w:r>
      <w:r w:rsidR="00B538B9" w:rsidRPr="00FE33E2">
        <w:rPr>
          <w:rFonts w:ascii="Arial" w:eastAsia="Calibri" w:hAnsi="Arial" w:cs="Arial"/>
          <w:color w:val="000000" w:themeColor="text1"/>
          <w:sz w:val="24"/>
          <w:szCs w:val="24"/>
          <w:lang w:val="es-ES" w:eastAsia="es-CR"/>
        </w:rPr>
        <w:t>Cuadra Hurtado</w:t>
      </w:r>
      <w:r w:rsidR="009D63E8" w:rsidRPr="00FE33E2">
        <w:rPr>
          <w:rFonts w:ascii="Arial" w:eastAsia="Calibri" w:hAnsi="Arial" w:cs="Arial"/>
          <w:color w:val="000000" w:themeColor="text1"/>
          <w:sz w:val="24"/>
          <w:szCs w:val="24"/>
          <w:lang w:val="es-ES" w:eastAsia="es-CR"/>
        </w:rPr>
        <w:t>.</w:t>
      </w:r>
    </w:p>
    <w:p w14:paraId="49BC9854" w14:textId="6AF5DDC5" w:rsidR="00BF13F0" w:rsidRPr="00FE33E2" w:rsidRDefault="00BF13F0" w:rsidP="00FE33E2">
      <w:pPr>
        <w:pStyle w:val="Prrafodelista"/>
        <w:numPr>
          <w:ilvl w:val="0"/>
          <w:numId w:val="34"/>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 xml:space="preserve">Autofores: Martin </w:t>
      </w:r>
      <w:r w:rsidR="00B538B9" w:rsidRPr="00FE33E2">
        <w:rPr>
          <w:rFonts w:ascii="Arial" w:eastAsia="Calibri" w:hAnsi="Arial" w:cs="Arial"/>
          <w:color w:val="000000" w:themeColor="text1"/>
          <w:sz w:val="24"/>
          <w:szCs w:val="24"/>
          <w:lang w:val="es-ES" w:eastAsia="es-CR"/>
        </w:rPr>
        <w:t>Solis Rich</w:t>
      </w:r>
      <w:r w:rsidR="00207279" w:rsidRPr="00FE33E2">
        <w:rPr>
          <w:rFonts w:ascii="Arial" w:eastAsia="Calibri" w:hAnsi="Arial" w:cs="Arial"/>
          <w:color w:val="000000" w:themeColor="text1"/>
          <w:sz w:val="24"/>
          <w:szCs w:val="24"/>
          <w:lang w:val="es-ES" w:eastAsia="es-CR"/>
        </w:rPr>
        <w:t>mond</w:t>
      </w:r>
      <w:r w:rsidR="009D63E8" w:rsidRPr="00FE33E2">
        <w:rPr>
          <w:rFonts w:ascii="Arial" w:eastAsia="Calibri" w:hAnsi="Arial" w:cs="Arial"/>
          <w:color w:val="000000" w:themeColor="text1"/>
          <w:sz w:val="24"/>
          <w:szCs w:val="24"/>
          <w:lang w:val="es-ES" w:eastAsia="es-CR"/>
        </w:rPr>
        <w:t>.</w:t>
      </w:r>
    </w:p>
    <w:p w14:paraId="0CDA8FC4" w14:textId="77777777" w:rsidR="00E80DA9" w:rsidRPr="00FE33E2" w:rsidRDefault="00E80DA9" w:rsidP="00FE33E2">
      <w:pPr>
        <w:pStyle w:val="Prrafodelista"/>
        <w:spacing w:after="0" w:line="360" w:lineRule="auto"/>
        <w:jc w:val="both"/>
        <w:rPr>
          <w:rFonts w:ascii="Arial" w:eastAsia="Calibri" w:hAnsi="Arial" w:cs="Arial"/>
          <w:color w:val="000000" w:themeColor="text1"/>
          <w:sz w:val="24"/>
          <w:szCs w:val="24"/>
          <w:lang w:val="es-ES" w:eastAsia="es-CR"/>
        </w:rPr>
      </w:pPr>
    </w:p>
    <w:p w14:paraId="512BC501" w14:textId="0C6E4921" w:rsidR="006D0898" w:rsidRPr="00FE33E2" w:rsidRDefault="00434139" w:rsidP="00FE33E2">
      <w:pPr>
        <w:pStyle w:val="Prrafodelista"/>
        <w:numPr>
          <w:ilvl w:val="0"/>
          <w:numId w:val="33"/>
        </w:numPr>
        <w:spacing w:after="0" w:line="360" w:lineRule="auto"/>
        <w:jc w:val="both"/>
        <w:rPr>
          <w:rFonts w:ascii="Arial" w:eastAsia="Calibri" w:hAnsi="Arial" w:cs="Arial"/>
          <w:color w:val="000000" w:themeColor="text1"/>
          <w:sz w:val="24"/>
          <w:szCs w:val="24"/>
          <w:lang w:val="es-ES" w:eastAsia="es-CR"/>
        </w:rPr>
      </w:pPr>
      <w:r w:rsidRPr="00FE33E2">
        <w:rPr>
          <w:rFonts w:ascii="Arial" w:eastAsia="Calibri" w:hAnsi="Arial" w:cs="Arial"/>
          <w:color w:val="000000" w:themeColor="text1"/>
          <w:sz w:val="24"/>
          <w:szCs w:val="24"/>
          <w:lang w:val="es-ES" w:eastAsia="es-CR"/>
        </w:rPr>
        <w:t>Sí la presenta confeccionada digitalmente, se debe firmar de forma digital y remitir a los correos que indica el cartel.</w:t>
      </w:r>
    </w:p>
    <w:p w14:paraId="6265D787" w14:textId="77777777" w:rsidR="006D0898" w:rsidRPr="00FE33E2" w:rsidRDefault="006D0898" w:rsidP="00FE33E2">
      <w:pPr>
        <w:spacing w:after="0" w:line="360" w:lineRule="auto"/>
        <w:jc w:val="both"/>
        <w:rPr>
          <w:rFonts w:ascii="Arial" w:eastAsia="Times New Roman" w:hAnsi="Arial" w:cs="Arial"/>
          <w:kern w:val="2"/>
          <w:sz w:val="24"/>
          <w:szCs w:val="24"/>
          <w:lang w:val="es-ES" w:eastAsia="ar-SA"/>
        </w:rPr>
      </w:pPr>
    </w:p>
    <w:p w14:paraId="3D3FDBB8" w14:textId="77777777" w:rsidR="006D0898" w:rsidRPr="00FE33E2" w:rsidRDefault="006D0898" w:rsidP="00FE33E2">
      <w:pPr>
        <w:spacing w:after="0" w:line="360" w:lineRule="auto"/>
        <w:jc w:val="both"/>
        <w:rPr>
          <w:rFonts w:ascii="Arial" w:eastAsia="Times New Roman" w:hAnsi="Arial" w:cs="Arial"/>
          <w:kern w:val="2"/>
          <w:sz w:val="24"/>
          <w:szCs w:val="24"/>
          <w:lang w:val="es-ES" w:eastAsia="ar-SA"/>
        </w:rPr>
      </w:pPr>
    </w:p>
    <w:p w14:paraId="686E0B70" w14:textId="77777777" w:rsidR="00B25E05" w:rsidRPr="00FE33E2" w:rsidRDefault="00B25E05" w:rsidP="00FE33E2">
      <w:pPr>
        <w:spacing w:after="0" w:line="360" w:lineRule="auto"/>
        <w:jc w:val="both"/>
        <w:rPr>
          <w:rFonts w:ascii="Arial" w:hAnsi="Arial" w:cs="Arial"/>
          <w:i/>
          <w:sz w:val="24"/>
          <w:szCs w:val="24"/>
        </w:rPr>
      </w:pPr>
    </w:p>
    <w:sectPr w:rsidR="00B25E05" w:rsidRPr="00FE33E2">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5DAC3" w14:textId="77777777" w:rsidR="00E710EA" w:rsidRDefault="00E710EA" w:rsidP="00AE47BD">
      <w:pPr>
        <w:spacing w:after="0" w:line="240" w:lineRule="auto"/>
      </w:pPr>
      <w:r>
        <w:separator/>
      </w:r>
    </w:p>
  </w:endnote>
  <w:endnote w:type="continuationSeparator" w:id="0">
    <w:p w14:paraId="5A9541DD" w14:textId="77777777" w:rsidR="00E710EA" w:rsidRDefault="00E710EA" w:rsidP="00AE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D111" w14:textId="77777777" w:rsidR="00155944" w:rsidRDefault="00155944">
    <w:pPr>
      <w:pStyle w:val="Piedepgina"/>
      <w:rPr>
        <w:rFonts w:ascii="Arial" w:hAnsi="Arial" w:cs="Arial"/>
        <w:sz w:val="14"/>
        <w:szCs w:val="14"/>
      </w:rPr>
    </w:pPr>
  </w:p>
  <w:p w14:paraId="335784AD" w14:textId="2B6FBEA6" w:rsidR="00155944" w:rsidRDefault="00155944">
    <w:pPr>
      <w:pStyle w:val="Piedepgina"/>
      <w:rPr>
        <w:rFonts w:ascii="Arial" w:hAnsi="Arial" w:cs="Arial"/>
        <w:sz w:val="14"/>
        <w:szCs w:val="14"/>
      </w:rPr>
    </w:pPr>
    <w:r>
      <w:rPr>
        <w:rFonts w:ascii="Arial" w:hAnsi="Arial" w:cs="Arial"/>
        <w:sz w:val="14"/>
        <w:szCs w:val="14"/>
      </w:rPr>
      <w:t>Formulario: Cartel de Concurso</w:t>
    </w:r>
  </w:p>
  <w:p w14:paraId="4D151A3F" w14:textId="4C7B5ACF" w:rsidR="007C6238" w:rsidRPr="007C6238" w:rsidRDefault="007C6238">
    <w:pPr>
      <w:pStyle w:val="Piedepgina"/>
      <w:rPr>
        <w:rFonts w:ascii="Arial" w:hAnsi="Arial" w:cs="Arial"/>
        <w:sz w:val="14"/>
        <w:szCs w:val="14"/>
      </w:rPr>
    </w:pPr>
    <w:r w:rsidRPr="007C6238">
      <w:rPr>
        <w:rFonts w:ascii="Arial" w:hAnsi="Arial" w:cs="Arial"/>
        <w:sz w:val="14"/>
        <w:szCs w:val="14"/>
      </w:rPr>
      <w:t>Código:</w:t>
    </w:r>
    <w:r w:rsidR="00F62BD2">
      <w:rPr>
        <w:rFonts w:ascii="Arial" w:hAnsi="Arial" w:cs="Arial"/>
        <w:sz w:val="14"/>
        <w:szCs w:val="14"/>
      </w:rPr>
      <w:t xml:space="preserve"> GTH-83-01-F3</w:t>
    </w:r>
  </w:p>
  <w:p w14:paraId="669BD4E1" w14:textId="60AC4C02" w:rsidR="007C6238" w:rsidRPr="007C6238" w:rsidRDefault="007C6238">
    <w:pPr>
      <w:pStyle w:val="Piedepgina"/>
      <w:rPr>
        <w:rFonts w:ascii="Arial" w:hAnsi="Arial" w:cs="Arial"/>
        <w:sz w:val="14"/>
        <w:szCs w:val="14"/>
      </w:rPr>
    </w:pPr>
    <w:r w:rsidRPr="007C6238">
      <w:rPr>
        <w:rFonts w:ascii="Arial" w:hAnsi="Arial" w:cs="Arial"/>
        <w:sz w:val="14"/>
        <w:szCs w:val="14"/>
      </w:rPr>
      <w:t>Versión:</w:t>
    </w:r>
    <w:r w:rsidR="00F62BD2">
      <w:rPr>
        <w:rFonts w:ascii="Arial" w:hAnsi="Arial" w:cs="Arial"/>
        <w:sz w:val="14"/>
        <w:szCs w:val="14"/>
      </w:rPr>
      <w:t xml:space="preserve"> 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4B921" w14:textId="77777777" w:rsidR="00E710EA" w:rsidRDefault="00E710EA" w:rsidP="00AE47BD">
      <w:pPr>
        <w:spacing w:after="0" w:line="240" w:lineRule="auto"/>
      </w:pPr>
      <w:r>
        <w:separator/>
      </w:r>
    </w:p>
  </w:footnote>
  <w:footnote w:type="continuationSeparator" w:id="0">
    <w:p w14:paraId="4D981717" w14:textId="77777777" w:rsidR="00E710EA" w:rsidRDefault="00E710EA" w:rsidP="00AE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BEE4" w14:textId="028E9F64" w:rsidR="00B74539" w:rsidRPr="00A050AE" w:rsidRDefault="00A050AE" w:rsidP="009F5ADC">
    <w:pPr>
      <w:pStyle w:val="NormalWeb"/>
      <w:spacing w:before="0" w:beforeAutospacing="0" w:after="0"/>
      <w:jc w:val="both"/>
      <w:rPr>
        <w:rFonts w:ascii="Arial" w:hAnsi="Arial" w:cs="Arial"/>
        <w:b/>
        <w:bCs/>
      </w:rPr>
    </w:pPr>
    <w:r w:rsidRPr="00A050AE">
      <w:rPr>
        <w:rFonts w:ascii="Arial" w:hAnsi="Arial"/>
        <w:b/>
        <w:bCs/>
        <w:noProof/>
      </w:rPr>
      <w:drawing>
        <wp:anchor distT="0" distB="0" distL="114300" distR="114300" simplePos="0" relativeHeight="251659264" behindDoc="0" locked="0" layoutInCell="1" allowOverlap="1" wp14:anchorId="34856385" wp14:editId="134BE448">
          <wp:simplePos x="0" y="0"/>
          <wp:positionH relativeFrom="leftMargin">
            <wp:align>right</wp:align>
          </wp:positionH>
          <wp:positionV relativeFrom="paragraph">
            <wp:posOffset>-45291</wp:posOffset>
          </wp:positionV>
          <wp:extent cx="692785" cy="561975"/>
          <wp:effectExtent l="0" t="0" r="0" b="9525"/>
          <wp:wrapThrough wrapText="bothSides">
            <wp:wrapPolygon edited="0">
              <wp:start x="0" y="0"/>
              <wp:lineTo x="0" y="21234"/>
              <wp:lineTo x="20788" y="21234"/>
              <wp:lineTo x="20788" y="0"/>
              <wp:lineTo x="0" y="0"/>
            </wp:wrapPolygon>
          </wp:wrapThrough>
          <wp:docPr id="1"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785" cy="561975"/>
                  </a:xfrm>
                  <a:prstGeom prst="rect">
                    <a:avLst/>
                  </a:prstGeom>
                  <a:ln>
                    <a:noFill/>
                    <a:prstDash/>
                  </a:ln>
                </pic:spPr>
              </pic:pic>
            </a:graphicData>
          </a:graphic>
          <wp14:sizeRelV relativeFrom="margin">
            <wp14:pctHeight>0</wp14:pctHeight>
          </wp14:sizeRelV>
        </wp:anchor>
      </w:drawing>
    </w:r>
    <w:r w:rsidR="596112D4" w:rsidRPr="00A050AE">
      <w:rPr>
        <w:rFonts w:ascii="Arial" w:hAnsi="Arial" w:cs="Arial"/>
        <w:b/>
        <w:bCs/>
      </w:rPr>
      <w:t>INSTITUTO COSTARRICENSE DE ACUEDUCTOS Y ALCANTARILLADOS</w:t>
    </w:r>
  </w:p>
  <w:p w14:paraId="7A4F19B9" w14:textId="77777777" w:rsidR="00B74539" w:rsidRPr="00A050AE" w:rsidRDefault="00B74539" w:rsidP="009F5ADC">
    <w:pPr>
      <w:pStyle w:val="NormalWeb"/>
      <w:tabs>
        <w:tab w:val="right" w:pos="8838"/>
      </w:tabs>
      <w:spacing w:before="0" w:beforeAutospacing="0" w:after="0"/>
      <w:jc w:val="both"/>
      <w:rPr>
        <w:rFonts w:ascii="Arial" w:hAnsi="Arial" w:cs="Arial"/>
        <w:b/>
        <w:bCs/>
      </w:rPr>
    </w:pPr>
    <w:r w:rsidRPr="00A050AE">
      <w:rPr>
        <w:rFonts w:ascii="Arial" w:hAnsi="Arial" w:cs="Arial"/>
        <w:b/>
        <w:bCs/>
      </w:rPr>
      <w:t>DIRECCIÓN GESTIÓN DE CAPITAL HUMANO</w:t>
    </w:r>
  </w:p>
  <w:p w14:paraId="479AD9CC" w14:textId="77777777" w:rsidR="00B74539" w:rsidRDefault="00B74539" w:rsidP="00AE47BD">
    <w:pPr>
      <w:pStyle w:val="NormalWeb"/>
      <w:tabs>
        <w:tab w:val="right" w:pos="8838"/>
      </w:tabs>
      <w:spacing w:before="0" w:beforeAutospacing="0" w:after="0"/>
    </w:pPr>
    <w:r>
      <w:rPr>
        <w:rFonts w:ascii="Trebuchet MS" w:hAnsi="Trebuchet MS"/>
        <w:b/>
        <w:bCs/>
        <w:sz w:val="27"/>
        <w:szCs w:val="27"/>
      </w:rPr>
      <w:tab/>
    </w:r>
  </w:p>
  <w:p w14:paraId="1AA2503D" w14:textId="77777777" w:rsidR="00B74539" w:rsidRDefault="00B7453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i/>
        <w:lang w:val="es-ES"/>
      </w:rPr>
    </w:lvl>
    <w:lvl w:ilvl="1">
      <w:start w:val="1"/>
      <w:numFmt w:val="decimal"/>
      <w:lvlText w:val="%2."/>
      <w:lvlJc w:val="left"/>
      <w:pPr>
        <w:tabs>
          <w:tab w:val="num" w:pos="1080"/>
        </w:tabs>
        <w:ind w:left="1080" w:hanging="360"/>
      </w:pPr>
      <w:rPr>
        <w:rFonts w:ascii="Arial" w:hAnsi="Arial" w:cs="Arial"/>
        <w:i/>
        <w:lang w:val="es-ES"/>
      </w:rPr>
    </w:lvl>
    <w:lvl w:ilvl="2">
      <w:start w:val="1"/>
      <w:numFmt w:val="decimal"/>
      <w:lvlText w:val="%3."/>
      <w:lvlJc w:val="left"/>
      <w:pPr>
        <w:tabs>
          <w:tab w:val="num" w:pos="1440"/>
        </w:tabs>
        <w:ind w:left="1440" w:hanging="360"/>
      </w:pPr>
      <w:rPr>
        <w:rFonts w:ascii="Arial" w:hAnsi="Arial" w:cs="Arial"/>
        <w:i/>
        <w:lang w:val="es-ES"/>
      </w:rPr>
    </w:lvl>
    <w:lvl w:ilvl="3">
      <w:start w:val="1"/>
      <w:numFmt w:val="decimal"/>
      <w:lvlText w:val="%4."/>
      <w:lvlJc w:val="left"/>
      <w:pPr>
        <w:tabs>
          <w:tab w:val="num" w:pos="1800"/>
        </w:tabs>
        <w:ind w:left="1800" w:hanging="360"/>
      </w:pPr>
      <w:rPr>
        <w:rFonts w:ascii="Arial" w:hAnsi="Arial" w:cs="Arial"/>
        <w:i/>
        <w:lang w:val="es-ES"/>
      </w:rPr>
    </w:lvl>
    <w:lvl w:ilvl="4">
      <w:start w:val="1"/>
      <w:numFmt w:val="decimal"/>
      <w:lvlText w:val="%5."/>
      <w:lvlJc w:val="left"/>
      <w:pPr>
        <w:tabs>
          <w:tab w:val="num" w:pos="2160"/>
        </w:tabs>
        <w:ind w:left="2160" w:hanging="360"/>
      </w:pPr>
      <w:rPr>
        <w:rFonts w:ascii="Arial" w:hAnsi="Arial" w:cs="Arial"/>
        <w:i/>
        <w:lang w:val="es-ES"/>
      </w:rPr>
    </w:lvl>
    <w:lvl w:ilvl="5">
      <w:start w:val="1"/>
      <w:numFmt w:val="decimal"/>
      <w:lvlText w:val="%6."/>
      <w:lvlJc w:val="left"/>
      <w:pPr>
        <w:tabs>
          <w:tab w:val="num" w:pos="2520"/>
        </w:tabs>
        <w:ind w:left="2520" w:hanging="360"/>
      </w:pPr>
      <w:rPr>
        <w:rFonts w:ascii="Arial" w:hAnsi="Arial" w:cs="Arial"/>
        <w:i/>
        <w:lang w:val="es-ES"/>
      </w:rPr>
    </w:lvl>
    <w:lvl w:ilvl="6">
      <w:start w:val="1"/>
      <w:numFmt w:val="decimal"/>
      <w:lvlText w:val="%7."/>
      <w:lvlJc w:val="left"/>
      <w:pPr>
        <w:tabs>
          <w:tab w:val="num" w:pos="2880"/>
        </w:tabs>
        <w:ind w:left="2880" w:hanging="360"/>
      </w:pPr>
      <w:rPr>
        <w:rFonts w:ascii="Arial" w:hAnsi="Arial" w:cs="Arial"/>
        <w:i/>
        <w:lang w:val="es-ES"/>
      </w:rPr>
    </w:lvl>
    <w:lvl w:ilvl="7">
      <w:start w:val="1"/>
      <w:numFmt w:val="decimal"/>
      <w:lvlText w:val="%8."/>
      <w:lvlJc w:val="left"/>
      <w:pPr>
        <w:tabs>
          <w:tab w:val="num" w:pos="3240"/>
        </w:tabs>
        <w:ind w:left="3240" w:hanging="360"/>
      </w:pPr>
      <w:rPr>
        <w:rFonts w:ascii="Arial" w:hAnsi="Arial" w:cs="Arial"/>
        <w:i/>
        <w:lang w:val="es-ES"/>
      </w:rPr>
    </w:lvl>
    <w:lvl w:ilvl="8">
      <w:start w:val="1"/>
      <w:numFmt w:val="decimal"/>
      <w:lvlText w:val="%9."/>
      <w:lvlJc w:val="left"/>
      <w:pPr>
        <w:tabs>
          <w:tab w:val="num" w:pos="3600"/>
        </w:tabs>
        <w:ind w:left="3600" w:hanging="360"/>
      </w:pPr>
      <w:rPr>
        <w:rFonts w:ascii="Arial" w:hAnsi="Arial" w:cs="Arial"/>
        <w:i/>
        <w:lang w:val="es-ES"/>
      </w:rPr>
    </w:lvl>
  </w:abstractNum>
  <w:abstractNum w:abstractNumId="1" w15:restartNumberingAfterBreak="0">
    <w:nsid w:val="006A0997"/>
    <w:multiLevelType w:val="hybridMultilevel"/>
    <w:tmpl w:val="0C66060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91511E"/>
    <w:multiLevelType w:val="hybridMultilevel"/>
    <w:tmpl w:val="6D0A7FC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 w15:restartNumberingAfterBreak="0">
    <w:nsid w:val="0B241C3F"/>
    <w:multiLevelType w:val="multilevel"/>
    <w:tmpl w:val="BC42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A059BE"/>
    <w:multiLevelType w:val="hybridMultilevel"/>
    <w:tmpl w:val="4630FD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AF37C8"/>
    <w:multiLevelType w:val="multilevel"/>
    <w:tmpl w:val="729EB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9B5E4E"/>
    <w:multiLevelType w:val="hybridMultilevel"/>
    <w:tmpl w:val="2C2AA10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CC3935"/>
    <w:multiLevelType w:val="hybridMultilevel"/>
    <w:tmpl w:val="CE2C14C0"/>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8" w15:restartNumberingAfterBreak="0">
    <w:nsid w:val="29CC3125"/>
    <w:multiLevelType w:val="hybridMultilevel"/>
    <w:tmpl w:val="0D82A95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E135087"/>
    <w:multiLevelType w:val="multilevel"/>
    <w:tmpl w:val="3BCC7C2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4222976"/>
    <w:multiLevelType w:val="multilevel"/>
    <w:tmpl w:val="A0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A13E5"/>
    <w:multiLevelType w:val="hybridMultilevel"/>
    <w:tmpl w:val="D20234D6"/>
    <w:lvl w:ilvl="0" w:tplc="140A000F">
      <w:start w:val="1"/>
      <w:numFmt w:val="decimal"/>
      <w:lvlText w:val="%1."/>
      <w:lvlJc w:val="left"/>
      <w:pPr>
        <w:ind w:left="502"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7A049E"/>
    <w:multiLevelType w:val="multilevel"/>
    <w:tmpl w:val="54DE5B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FF7801"/>
    <w:multiLevelType w:val="multilevel"/>
    <w:tmpl w:val="3998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7027C"/>
    <w:multiLevelType w:val="hybridMultilevel"/>
    <w:tmpl w:val="A2FAD9E8"/>
    <w:lvl w:ilvl="0" w:tplc="140A000F">
      <w:start w:val="4"/>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EE769E4"/>
    <w:multiLevelType w:val="hybridMultilevel"/>
    <w:tmpl w:val="A7AAB83C"/>
    <w:lvl w:ilvl="0" w:tplc="978653D6">
      <w:start w:val="2"/>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473200D3"/>
    <w:multiLevelType w:val="multilevel"/>
    <w:tmpl w:val="ADDEB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F336FE"/>
    <w:multiLevelType w:val="hybridMultilevel"/>
    <w:tmpl w:val="EF7ABC5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E1C504A"/>
    <w:multiLevelType w:val="multilevel"/>
    <w:tmpl w:val="D8AE41E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1C7AD5"/>
    <w:multiLevelType w:val="multilevel"/>
    <w:tmpl w:val="139EE482"/>
    <w:lvl w:ilvl="0">
      <w:start w:val="2"/>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5CC94A0F"/>
    <w:multiLevelType w:val="multilevel"/>
    <w:tmpl w:val="A596DC46"/>
    <w:lvl w:ilvl="0">
      <w:start w:val="1"/>
      <w:numFmt w:val="decimal"/>
      <w:lvlText w:val="%1"/>
      <w:lvlJc w:val="left"/>
      <w:pPr>
        <w:ind w:left="360" w:hanging="360"/>
      </w:pPr>
      <w:rPr>
        <w:rFonts w:hint="default"/>
        <w:color w:val="auto"/>
        <w:sz w:val="24"/>
      </w:rPr>
    </w:lvl>
    <w:lvl w:ilvl="1">
      <w:start w:val="2"/>
      <w:numFmt w:val="decimal"/>
      <w:lvlText w:val="%1.%2"/>
      <w:lvlJc w:val="left"/>
      <w:pPr>
        <w:ind w:left="360" w:hanging="360"/>
      </w:pPr>
      <w:rPr>
        <w:rFonts w:hint="default"/>
        <w:color w:val="auto"/>
        <w:sz w:val="24"/>
      </w:rPr>
    </w:lvl>
    <w:lvl w:ilvl="2">
      <w:start w:val="1"/>
      <w:numFmt w:val="decimal"/>
      <w:lvlText w:val="%1.%2.%3"/>
      <w:lvlJc w:val="left"/>
      <w:pPr>
        <w:ind w:left="720" w:hanging="720"/>
      </w:pPr>
      <w:rPr>
        <w:rFonts w:hint="default"/>
        <w:color w:val="auto"/>
        <w:sz w:val="24"/>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color w:val="auto"/>
        <w:sz w:val="24"/>
      </w:rPr>
    </w:lvl>
    <w:lvl w:ilvl="5">
      <w:start w:val="1"/>
      <w:numFmt w:val="decimal"/>
      <w:lvlText w:val="%1.%2.%3.%4.%5.%6"/>
      <w:lvlJc w:val="left"/>
      <w:pPr>
        <w:ind w:left="1080" w:hanging="1080"/>
      </w:pPr>
      <w:rPr>
        <w:rFonts w:hint="default"/>
        <w:color w:val="auto"/>
        <w:sz w:val="24"/>
      </w:rPr>
    </w:lvl>
    <w:lvl w:ilvl="6">
      <w:start w:val="1"/>
      <w:numFmt w:val="decimal"/>
      <w:lvlText w:val="%1.%2.%3.%4.%5.%6.%7"/>
      <w:lvlJc w:val="left"/>
      <w:pPr>
        <w:ind w:left="1440" w:hanging="1440"/>
      </w:pPr>
      <w:rPr>
        <w:rFonts w:hint="default"/>
        <w:color w:val="auto"/>
        <w:sz w:val="24"/>
      </w:rPr>
    </w:lvl>
    <w:lvl w:ilvl="7">
      <w:start w:val="1"/>
      <w:numFmt w:val="decimal"/>
      <w:lvlText w:val="%1.%2.%3.%4.%5.%6.%7.%8"/>
      <w:lvlJc w:val="left"/>
      <w:pPr>
        <w:ind w:left="1440" w:hanging="1440"/>
      </w:pPr>
      <w:rPr>
        <w:rFonts w:hint="default"/>
        <w:color w:val="auto"/>
        <w:sz w:val="24"/>
      </w:rPr>
    </w:lvl>
    <w:lvl w:ilvl="8">
      <w:start w:val="1"/>
      <w:numFmt w:val="decimal"/>
      <w:lvlText w:val="%1.%2.%3.%4.%5.%6.%7.%8.%9"/>
      <w:lvlJc w:val="left"/>
      <w:pPr>
        <w:ind w:left="1440" w:hanging="1440"/>
      </w:pPr>
      <w:rPr>
        <w:rFonts w:hint="default"/>
        <w:color w:val="auto"/>
        <w:sz w:val="24"/>
      </w:rPr>
    </w:lvl>
  </w:abstractNum>
  <w:abstractNum w:abstractNumId="21" w15:restartNumberingAfterBreak="0">
    <w:nsid w:val="61193BCB"/>
    <w:multiLevelType w:val="hybridMultilevel"/>
    <w:tmpl w:val="3A3209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3D94140"/>
    <w:multiLevelType w:val="hybridMultilevel"/>
    <w:tmpl w:val="FD1E181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6E9774D6"/>
    <w:multiLevelType w:val="hybridMultilevel"/>
    <w:tmpl w:val="EB8872D4"/>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24" w15:restartNumberingAfterBreak="0">
    <w:nsid w:val="709B29FA"/>
    <w:multiLevelType w:val="multilevel"/>
    <w:tmpl w:val="0ABA0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47EF"/>
    <w:multiLevelType w:val="multilevel"/>
    <w:tmpl w:val="A5286DD4"/>
    <w:lvl w:ilvl="0">
      <w:start w:val="1"/>
      <w:numFmt w:val="decimal"/>
      <w:lvlText w:val="%1."/>
      <w:lvlJc w:val="left"/>
      <w:pPr>
        <w:ind w:left="720" w:hanging="360"/>
      </w:pPr>
      <w:rPr>
        <w:rFonts w:hint="default"/>
        <w:b/>
        <w:bCs/>
      </w:r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45C5000"/>
    <w:multiLevelType w:val="hybridMultilevel"/>
    <w:tmpl w:val="989AF59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517503C"/>
    <w:multiLevelType w:val="multilevel"/>
    <w:tmpl w:val="A35A5760"/>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8" w15:restartNumberingAfterBreak="0">
    <w:nsid w:val="77333BC2"/>
    <w:multiLevelType w:val="hybridMultilevel"/>
    <w:tmpl w:val="7E923440"/>
    <w:lvl w:ilvl="0" w:tplc="793EE0AA">
      <w:start w:val="1"/>
      <w:numFmt w:val="decimal"/>
      <w:lvlText w:val="%1."/>
      <w:lvlJc w:val="left"/>
      <w:pPr>
        <w:ind w:left="1080" w:hanging="360"/>
      </w:pPr>
      <w:rPr>
        <w:rFonts w:ascii="Arial" w:hAnsi="Arial" w:cs="Arial" w:hint="default"/>
        <w:color w:val="000000"/>
        <w:sz w:val="22"/>
      </w:rPr>
    </w:lvl>
    <w:lvl w:ilvl="1" w:tplc="140A0019">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7AD05131"/>
    <w:multiLevelType w:val="multilevel"/>
    <w:tmpl w:val="12A4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D76CD7"/>
    <w:multiLevelType w:val="multilevel"/>
    <w:tmpl w:val="7604F2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C633C2"/>
    <w:multiLevelType w:val="multilevel"/>
    <w:tmpl w:val="9DF07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D2E1A05"/>
    <w:multiLevelType w:val="hybridMultilevel"/>
    <w:tmpl w:val="E198160C"/>
    <w:lvl w:ilvl="0" w:tplc="140A000F">
      <w:start w:val="1"/>
      <w:numFmt w:val="decimal"/>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3" w15:restartNumberingAfterBreak="0">
    <w:nsid w:val="7FBE01B3"/>
    <w:multiLevelType w:val="hybridMultilevel"/>
    <w:tmpl w:val="508A11E0"/>
    <w:lvl w:ilvl="0" w:tplc="7C90FC08">
      <w:numFmt w:val="bullet"/>
      <w:lvlText w:val="-"/>
      <w:lvlJc w:val="left"/>
      <w:pPr>
        <w:ind w:left="720" w:hanging="360"/>
      </w:pPr>
      <w:rPr>
        <w:rFonts w:ascii="ArialMT" w:eastAsia="ArialMT" w:hAnsi="ArialMT" w:cs="ArialMT"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16cid:durableId="437337512">
    <w:abstractNumId w:val="27"/>
  </w:num>
  <w:num w:numId="2" w16cid:durableId="2102871731">
    <w:abstractNumId w:val="1"/>
  </w:num>
  <w:num w:numId="3" w16cid:durableId="1566329712">
    <w:abstractNumId w:val="24"/>
  </w:num>
  <w:num w:numId="4" w16cid:durableId="541595237">
    <w:abstractNumId w:val="6"/>
  </w:num>
  <w:num w:numId="5" w16cid:durableId="1039624350">
    <w:abstractNumId w:val="7"/>
  </w:num>
  <w:num w:numId="6" w16cid:durableId="1144853241">
    <w:abstractNumId w:val="32"/>
  </w:num>
  <w:num w:numId="7" w16cid:durableId="1765346787">
    <w:abstractNumId w:val="8"/>
  </w:num>
  <w:num w:numId="8" w16cid:durableId="324939054">
    <w:abstractNumId w:val="28"/>
  </w:num>
  <w:num w:numId="9" w16cid:durableId="1855613314">
    <w:abstractNumId w:val="29"/>
  </w:num>
  <w:num w:numId="10" w16cid:durableId="1730230878">
    <w:abstractNumId w:val="13"/>
  </w:num>
  <w:num w:numId="11" w16cid:durableId="1528785741">
    <w:abstractNumId w:val="3"/>
  </w:num>
  <w:num w:numId="12" w16cid:durableId="1335373093">
    <w:abstractNumId w:val="16"/>
  </w:num>
  <w:num w:numId="13" w16cid:durableId="1540193807">
    <w:abstractNumId w:val="31"/>
  </w:num>
  <w:num w:numId="14" w16cid:durableId="121848424">
    <w:abstractNumId w:val="10"/>
  </w:num>
  <w:num w:numId="15" w16cid:durableId="732196461">
    <w:abstractNumId w:val="30"/>
  </w:num>
  <w:num w:numId="16" w16cid:durableId="2146896939">
    <w:abstractNumId w:val="15"/>
  </w:num>
  <w:num w:numId="17" w16cid:durableId="2031225230">
    <w:abstractNumId w:val="0"/>
  </w:num>
  <w:num w:numId="18" w16cid:durableId="272171404">
    <w:abstractNumId w:val="33"/>
  </w:num>
  <w:num w:numId="19" w16cid:durableId="257106355">
    <w:abstractNumId w:val="5"/>
  </w:num>
  <w:num w:numId="20" w16cid:durableId="2034568640">
    <w:abstractNumId w:val="22"/>
  </w:num>
  <w:num w:numId="21" w16cid:durableId="1629241677">
    <w:abstractNumId w:val="26"/>
  </w:num>
  <w:num w:numId="22" w16cid:durableId="1874154585">
    <w:abstractNumId w:val="4"/>
  </w:num>
  <w:num w:numId="23" w16cid:durableId="192111121">
    <w:abstractNumId w:val="11"/>
  </w:num>
  <w:num w:numId="24" w16cid:durableId="685256832">
    <w:abstractNumId w:val="21"/>
  </w:num>
  <w:num w:numId="25" w16cid:durableId="283463171">
    <w:abstractNumId w:val="25"/>
  </w:num>
  <w:num w:numId="26" w16cid:durableId="621228715">
    <w:abstractNumId w:val="18"/>
  </w:num>
  <w:num w:numId="27" w16cid:durableId="499542816">
    <w:abstractNumId w:val="19"/>
  </w:num>
  <w:num w:numId="28" w16cid:durableId="1908686209">
    <w:abstractNumId w:val="9"/>
  </w:num>
  <w:num w:numId="29" w16cid:durableId="1183863028">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29993780">
    <w:abstractNumId w:val="1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37986173">
    <w:abstractNumId w:val="23"/>
  </w:num>
  <w:num w:numId="32" w16cid:durableId="99765184">
    <w:abstractNumId w:val="20"/>
  </w:num>
  <w:num w:numId="33" w16cid:durableId="797181504">
    <w:abstractNumId w:val="17"/>
  </w:num>
  <w:num w:numId="34" w16cid:durableId="41452284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C0"/>
    <w:rsid w:val="00004B32"/>
    <w:rsid w:val="000073A0"/>
    <w:rsid w:val="000073DD"/>
    <w:rsid w:val="00010C9C"/>
    <w:rsid w:val="00013B2D"/>
    <w:rsid w:val="000150B4"/>
    <w:rsid w:val="000244C0"/>
    <w:rsid w:val="000266EB"/>
    <w:rsid w:val="00026B76"/>
    <w:rsid w:val="0003045A"/>
    <w:rsid w:val="000319C8"/>
    <w:rsid w:val="00032002"/>
    <w:rsid w:val="00035855"/>
    <w:rsid w:val="000452F6"/>
    <w:rsid w:val="00047DDC"/>
    <w:rsid w:val="000548FA"/>
    <w:rsid w:val="00056F81"/>
    <w:rsid w:val="000707FA"/>
    <w:rsid w:val="00075373"/>
    <w:rsid w:val="00082457"/>
    <w:rsid w:val="00082736"/>
    <w:rsid w:val="0008589C"/>
    <w:rsid w:val="000931F7"/>
    <w:rsid w:val="000959E6"/>
    <w:rsid w:val="000A2278"/>
    <w:rsid w:val="000A374C"/>
    <w:rsid w:val="000A63AE"/>
    <w:rsid w:val="000A6F11"/>
    <w:rsid w:val="000B32CC"/>
    <w:rsid w:val="000B69AB"/>
    <w:rsid w:val="000B7D3B"/>
    <w:rsid w:val="000C0E66"/>
    <w:rsid w:val="000D01ED"/>
    <w:rsid w:val="000D02FF"/>
    <w:rsid w:val="000E4626"/>
    <w:rsid w:val="000E4C58"/>
    <w:rsid w:val="000E5707"/>
    <w:rsid w:val="000E5B11"/>
    <w:rsid w:val="000F129F"/>
    <w:rsid w:val="000F49C7"/>
    <w:rsid w:val="001033DA"/>
    <w:rsid w:val="00112BEC"/>
    <w:rsid w:val="0011713A"/>
    <w:rsid w:val="00122A7E"/>
    <w:rsid w:val="0012489A"/>
    <w:rsid w:val="00130572"/>
    <w:rsid w:val="00130FEF"/>
    <w:rsid w:val="00136745"/>
    <w:rsid w:val="00141F38"/>
    <w:rsid w:val="00151018"/>
    <w:rsid w:val="00153207"/>
    <w:rsid w:val="001549AB"/>
    <w:rsid w:val="00155944"/>
    <w:rsid w:val="00162B48"/>
    <w:rsid w:val="00165EDA"/>
    <w:rsid w:val="001676D2"/>
    <w:rsid w:val="00186454"/>
    <w:rsid w:val="001913AE"/>
    <w:rsid w:val="00194A31"/>
    <w:rsid w:val="001A1DCF"/>
    <w:rsid w:val="001A3B82"/>
    <w:rsid w:val="001A72AA"/>
    <w:rsid w:val="001B3F2D"/>
    <w:rsid w:val="001C3AB3"/>
    <w:rsid w:val="001C6B03"/>
    <w:rsid w:val="001D049C"/>
    <w:rsid w:val="001D191A"/>
    <w:rsid w:val="001D5F37"/>
    <w:rsid w:val="001E37C9"/>
    <w:rsid w:val="001F393E"/>
    <w:rsid w:val="001F4A85"/>
    <w:rsid w:val="001F67DF"/>
    <w:rsid w:val="001F750E"/>
    <w:rsid w:val="00204690"/>
    <w:rsid w:val="002055BD"/>
    <w:rsid w:val="00207279"/>
    <w:rsid w:val="00214AEE"/>
    <w:rsid w:val="00220731"/>
    <w:rsid w:val="002218C3"/>
    <w:rsid w:val="002232F9"/>
    <w:rsid w:val="00223ED0"/>
    <w:rsid w:val="00236309"/>
    <w:rsid w:val="002416B3"/>
    <w:rsid w:val="00243206"/>
    <w:rsid w:val="0024585E"/>
    <w:rsid w:val="00251C68"/>
    <w:rsid w:val="00260E0F"/>
    <w:rsid w:val="002619B5"/>
    <w:rsid w:val="00265A1C"/>
    <w:rsid w:val="00270149"/>
    <w:rsid w:val="00281A5E"/>
    <w:rsid w:val="00287BB9"/>
    <w:rsid w:val="002943B8"/>
    <w:rsid w:val="00297890"/>
    <w:rsid w:val="002978F8"/>
    <w:rsid w:val="002A0EAC"/>
    <w:rsid w:val="002A25F7"/>
    <w:rsid w:val="002A3818"/>
    <w:rsid w:val="002A3EE7"/>
    <w:rsid w:val="002B0C7E"/>
    <w:rsid w:val="002B4C8A"/>
    <w:rsid w:val="002B688F"/>
    <w:rsid w:val="002C3CF0"/>
    <w:rsid w:val="002D1F34"/>
    <w:rsid w:val="002D2171"/>
    <w:rsid w:val="002D3652"/>
    <w:rsid w:val="002D5886"/>
    <w:rsid w:val="002D5F30"/>
    <w:rsid w:val="002D7F1F"/>
    <w:rsid w:val="002E1938"/>
    <w:rsid w:val="002E2CAC"/>
    <w:rsid w:val="002F271E"/>
    <w:rsid w:val="002F686F"/>
    <w:rsid w:val="002F7000"/>
    <w:rsid w:val="002F7921"/>
    <w:rsid w:val="002F7D5E"/>
    <w:rsid w:val="003111EA"/>
    <w:rsid w:val="00327DAB"/>
    <w:rsid w:val="0033048B"/>
    <w:rsid w:val="003339EA"/>
    <w:rsid w:val="003342EE"/>
    <w:rsid w:val="003345BE"/>
    <w:rsid w:val="00343AE8"/>
    <w:rsid w:val="00344C9E"/>
    <w:rsid w:val="003517D1"/>
    <w:rsid w:val="0035392A"/>
    <w:rsid w:val="003548D1"/>
    <w:rsid w:val="00371917"/>
    <w:rsid w:val="00373A2F"/>
    <w:rsid w:val="003911EF"/>
    <w:rsid w:val="00395549"/>
    <w:rsid w:val="003A36A0"/>
    <w:rsid w:val="003A7B9A"/>
    <w:rsid w:val="003B2502"/>
    <w:rsid w:val="003B48D6"/>
    <w:rsid w:val="003B539D"/>
    <w:rsid w:val="003B6C00"/>
    <w:rsid w:val="003C1410"/>
    <w:rsid w:val="003C14A2"/>
    <w:rsid w:val="003D41ED"/>
    <w:rsid w:val="003E09D4"/>
    <w:rsid w:val="003E1CED"/>
    <w:rsid w:val="00410381"/>
    <w:rsid w:val="00412B96"/>
    <w:rsid w:val="00415A2A"/>
    <w:rsid w:val="00415D14"/>
    <w:rsid w:val="0042087A"/>
    <w:rsid w:val="00422893"/>
    <w:rsid w:val="00427592"/>
    <w:rsid w:val="00434139"/>
    <w:rsid w:val="00437A61"/>
    <w:rsid w:val="004419A7"/>
    <w:rsid w:val="0044267D"/>
    <w:rsid w:val="0044539E"/>
    <w:rsid w:val="00446717"/>
    <w:rsid w:val="00454768"/>
    <w:rsid w:val="00455F28"/>
    <w:rsid w:val="0045688A"/>
    <w:rsid w:val="00461269"/>
    <w:rsid w:val="004663A7"/>
    <w:rsid w:val="004709A9"/>
    <w:rsid w:val="004718C8"/>
    <w:rsid w:val="004720AE"/>
    <w:rsid w:val="00492DF5"/>
    <w:rsid w:val="004951A5"/>
    <w:rsid w:val="0049699A"/>
    <w:rsid w:val="004B5828"/>
    <w:rsid w:val="004C2940"/>
    <w:rsid w:val="004C65FF"/>
    <w:rsid w:val="004C7470"/>
    <w:rsid w:val="004C7DA4"/>
    <w:rsid w:val="004D4DEA"/>
    <w:rsid w:val="004D69DB"/>
    <w:rsid w:val="004E3689"/>
    <w:rsid w:val="004E4CF8"/>
    <w:rsid w:val="004F0884"/>
    <w:rsid w:val="004F5ECD"/>
    <w:rsid w:val="00501C7B"/>
    <w:rsid w:val="00505282"/>
    <w:rsid w:val="0051381B"/>
    <w:rsid w:val="00513D1B"/>
    <w:rsid w:val="00527573"/>
    <w:rsid w:val="00527981"/>
    <w:rsid w:val="005329EB"/>
    <w:rsid w:val="00534EE1"/>
    <w:rsid w:val="00536D0E"/>
    <w:rsid w:val="00537C25"/>
    <w:rsid w:val="005449CE"/>
    <w:rsid w:val="00547564"/>
    <w:rsid w:val="00547BDD"/>
    <w:rsid w:val="00552703"/>
    <w:rsid w:val="00552940"/>
    <w:rsid w:val="00554EF5"/>
    <w:rsid w:val="00554EF7"/>
    <w:rsid w:val="00563B50"/>
    <w:rsid w:val="005674BE"/>
    <w:rsid w:val="00572BA9"/>
    <w:rsid w:val="00574907"/>
    <w:rsid w:val="00574925"/>
    <w:rsid w:val="00574A31"/>
    <w:rsid w:val="00576BB2"/>
    <w:rsid w:val="005777FD"/>
    <w:rsid w:val="00584BEB"/>
    <w:rsid w:val="0058681C"/>
    <w:rsid w:val="005A3C30"/>
    <w:rsid w:val="005A6921"/>
    <w:rsid w:val="005B1A49"/>
    <w:rsid w:val="005B6473"/>
    <w:rsid w:val="005D4FBF"/>
    <w:rsid w:val="005D522F"/>
    <w:rsid w:val="005D6E11"/>
    <w:rsid w:val="005D6E20"/>
    <w:rsid w:val="005E1B13"/>
    <w:rsid w:val="005F321D"/>
    <w:rsid w:val="005F5EFE"/>
    <w:rsid w:val="006117F0"/>
    <w:rsid w:val="00612FF8"/>
    <w:rsid w:val="006164C9"/>
    <w:rsid w:val="00617E2D"/>
    <w:rsid w:val="00620584"/>
    <w:rsid w:val="00620E89"/>
    <w:rsid w:val="0062336C"/>
    <w:rsid w:val="00630C12"/>
    <w:rsid w:val="0063278C"/>
    <w:rsid w:val="006352B7"/>
    <w:rsid w:val="00640C98"/>
    <w:rsid w:val="00641AB1"/>
    <w:rsid w:val="00644BB9"/>
    <w:rsid w:val="00652834"/>
    <w:rsid w:val="0065628C"/>
    <w:rsid w:val="0066001B"/>
    <w:rsid w:val="0066145D"/>
    <w:rsid w:val="00671298"/>
    <w:rsid w:val="0067298F"/>
    <w:rsid w:val="00673FF9"/>
    <w:rsid w:val="006765E3"/>
    <w:rsid w:val="006765EA"/>
    <w:rsid w:val="00676D76"/>
    <w:rsid w:val="006779B7"/>
    <w:rsid w:val="0068412F"/>
    <w:rsid w:val="00692991"/>
    <w:rsid w:val="006957A2"/>
    <w:rsid w:val="006A52F3"/>
    <w:rsid w:val="006A793E"/>
    <w:rsid w:val="006B2872"/>
    <w:rsid w:val="006B29EC"/>
    <w:rsid w:val="006B2C50"/>
    <w:rsid w:val="006C4A69"/>
    <w:rsid w:val="006C6334"/>
    <w:rsid w:val="006D0898"/>
    <w:rsid w:val="006D11A4"/>
    <w:rsid w:val="006D1810"/>
    <w:rsid w:val="006D74D3"/>
    <w:rsid w:val="006F0946"/>
    <w:rsid w:val="006F4AD0"/>
    <w:rsid w:val="006F780C"/>
    <w:rsid w:val="007063C6"/>
    <w:rsid w:val="00710EF7"/>
    <w:rsid w:val="00711A9F"/>
    <w:rsid w:val="007143F9"/>
    <w:rsid w:val="00716A85"/>
    <w:rsid w:val="0071778A"/>
    <w:rsid w:val="00720C5F"/>
    <w:rsid w:val="00721851"/>
    <w:rsid w:val="007306C6"/>
    <w:rsid w:val="00730D93"/>
    <w:rsid w:val="00731ED3"/>
    <w:rsid w:val="007327CA"/>
    <w:rsid w:val="00732C3F"/>
    <w:rsid w:val="007341C4"/>
    <w:rsid w:val="00737342"/>
    <w:rsid w:val="0074323A"/>
    <w:rsid w:val="00750DD6"/>
    <w:rsid w:val="00764831"/>
    <w:rsid w:val="00764ABC"/>
    <w:rsid w:val="00764F67"/>
    <w:rsid w:val="00766EFC"/>
    <w:rsid w:val="0077028E"/>
    <w:rsid w:val="007756B1"/>
    <w:rsid w:val="00787D26"/>
    <w:rsid w:val="007902BF"/>
    <w:rsid w:val="00790C11"/>
    <w:rsid w:val="00796BF1"/>
    <w:rsid w:val="00796C67"/>
    <w:rsid w:val="007A1C29"/>
    <w:rsid w:val="007A57BF"/>
    <w:rsid w:val="007B06AC"/>
    <w:rsid w:val="007B1D43"/>
    <w:rsid w:val="007C6238"/>
    <w:rsid w:val="007D6352"/>
    <w:rsid w:val="007E5704"/>
    <w:rsid w:val="007F02C8"/>
    <w:rsid w:val="007F1257"/>
    <w:rsid w:val="007F3B68"/>
    <w:rsid w:val="007F6100"/>
    <w:rsid w:val="00804B77"/>
    <w:rsid w:val="00813A40"/>
    <w:rsid w:val="00813CBB"/>
    <w:rsid w:val="008144E9"/>
    <w:rsid w:val="00814629"/>
    <w:rsid w:val="008153BC"/>
    <w:rsid w:val="00815E89"/>
    <w:rsid w:val="00823656"/>
    <w:rsid w:val="008340AF"/>
    <w:rsid w:val="00836F40"/>
    <w:rsid w:val="00837AD1"/>
    <w:rsid w:val="008409B2"/>
    <w:rsid w:val="00840F02"/>
    <w:rsid w:val="0084635B"/>
    <w:rsid w:val="008472C0"/>
    <w:rsid w:val="008518E3"/>
    <w:rsid w:val="00854D8E"/>
    <w:rsid w:val="00864843"/>
    <w:rsid w:val="00872801"/>
    <w:rsid w:val="00873254"/>
    <w:rsid w:val="0088199C"/>
    <w:rsid w:val="008833E5"/>
    <w:rsid w:val="0088767E"/>
    <w:rsid w:val="008902A3"/>
    <w:rsid w:val="00896F53"/>
    <w:rsid w:val="008A00B1"/>
    <w:rsid w:val="008A234F"/>
    <w:rsid w:val="008A535F"/>
    <w:rsid w:val="008A6725"/>
    <w:rsid w:val="008A6E23"/>
    <w:rsid w:val="008B0682"/>
    <w:rsid w:val="008C03EE"/>
    <w:rsid w:val="008C09BC"/>
    <w:rsid w:val="008C0F89"/>
    <w:rsid w:val="008C1810"/>
    <w:rsid w:val="008C52F3"/>
    <w:rsid w:val="008C533F"/>
    <w:rsid w:val="008C6CFB"/>
    <w:rsid w:val="008C7826"/>
    <w:rsid w:val="008C7A3A"/>
    <w:rsid w:val="008D4F96"/>
    <w:rsid w:val="008D52EC"/>
    <w:rsid w:val="008E137E"/>
    <w:rsid w:val="008E7164"/>
    <w:rsid w:val="008E73D1"/>
    <w:rsid w:val="008F0CDC"/>
    <w:rsid w:val="008F1030"/>
    <w:rsid w:val="008F15E7"/>
    <w:rsid w:val="008F1B4A"/>
    <w:rsid w:val="008F217C"/>
    <w:rsid w:val="008F46BC"/>
    <w:rsid w:val="008F4CD9"/>
    <w:rsid w:val="008F7EE8"/>
    <w:rsid w:val="009141C4"/>
    <w:rsid w:val="00914473"/>
    <w:rsid w:val="00916B0B"/>
    <w:rsid w:val="00917DF8"/>
    <w:rsid w:val="00921CB0"/>
    <w:rsid w:val="00923998"/>
    <w:rsid w:val="00924EA4"/>
    <w:rsid w:val="00925967"/>
    <w:rsid w:val="00925DE7"/>
    <w:rsid w:val="00936E91"/>
    <w:rsid w:val="0094335A"/>
    <w:rsid w:val="00945133"/>
    <w:rsid w:val="00954CA3"/>
    <w:rsid w:val="0095743B"/>
    <w:rsid w:val="00957D21"/>
    <w:rsid w:val="00960963"/>
    <w:rsid w:val="00964611"/>
    <w:rsid w:val="00973653"/>
    <w:rsid w:val="00974EE6"/>
    <w:rsid w:val="00983A41"/>
    <w:rsid w:val="00985078"/>
    <w:rsid w:val="00985C61"/>
    <w:rsid w:val="00987500"/>
    <w:rsid w:val="00994D34"/>
    <w:rsid w:val="009A1616"/>
    <w:rsid w:val="009B1452"/>
    <w:rsid w:val="009B3FFD"/>
    <w:rsid w:val="009B464C"/>
    <w:rsid w:val="009D63E8"/>
    <w:rsid w:val="009D7EA3"/>
    <w:rsid w:val="009E2716"/>
    <w:rsid w:val="009E48BA"/>
    <w:rsid w:val="009E7A1D"/>
    <w:rsid w:val="009F11C6"/>
    <w:rsid w:val="009F2F6A"/>
    <w:rsid w:val="009F5ADC"/>
    <w:rsid w:val="009F6F4E"/>
    <w:rsid w:val="00A015CA"/>
    <w:rsid w:val="00A035B2"/>
    <w:rsid w:val="00A048F7"/>
    <w:rsid w:val="00A050AE"/>
    <w:rsid w:val="00A118B4"/>
    <w:rsid w:val="00A13319"/>
    <w:rsid w:val="00A15216"/>
    <w:rsid w:val="00A16091"/>
    <w:rsid w:val="00A20452"/>
    <w:rsid w:val="00A23B94"/>
    <w:rsid w:val="00A2792C"/>
    <w:rsid w:val="00A3140D"/>
    <w:rsid w:val="00A41A8A"/>
    <w:rsid w:val="00A44B56"/>
    <w:rsid w:val="00A63BAD"/>
    <w:rsid w:val="00A721FB"/>
    <w:rsid w:val="00A72DD5"/>
    <w:rsid w:val="00A7558F"/>
    <w:rsid w:val="00A7692F"/>
    <w:rsid w:val="00A828A2"/>
    <w:rsid w:val="00A836F7"/>
    <w:rsid w:val="00A86316"/>
    <w:rsid w:val="00A93878"/>
    <w:rsid w:val="00A97E19"/>
    <w:rsid w:val="00AA2ECE"/>
    <w:rsid w:val="00AA57A5"/>
    <w:rsid w:val="00AB150E"/>
    <w:rsid w:val="00AB490E"/>
    <w:rsid w:val="00AB5556"/>
    <w:rsid w:val="00AB5E52"/>
    <w:rsid w:val="00AC4298"/>
    <w:rsid w:val="00AC5D0B"/>
    <w:rsid w:val="00AD0AA9"/>
    <w:rsid w:val="00AD4A65"/>
    <w:rsid w:val="00AE2F26"/>
    <w:rsid w:val="00AE47BD"/>
    <w:rsid w:val="00AE4E5F"/>
    <w:rsid w:val="00AE5F15"/>
    <w:rsid w:val="00AF2C42"/>
    <w:rsid w:val="00AF3C02"/>
    <w:rsid w:val="00B027BA"/>
    <w:rsid w:val="00B105E0"/>
    <w:rsid w:val="00B11B78"/>
    <w:rsid w:val="00B20F9B"/>
    <w:rsid w:val="00B25A57"/>
    <w:rsid w:val="00B25E05"/>
    <w:rsid w:val="00B263C0"/>
    <w:rsid w:val="00B356F2"/>
    <w:rsid w:val="00B37A5A"/>
    <w:rsid w:val="00B413C5"/>
    <w:rsid w:val="00B423C8"/>
    <w:rsid w:val="00B4265D"/>
    <w:rsid w:val="00B50E4F"/>
    <w:rsid w:val="00B5184B"/>
    <w:rsid w:val="00B538B9"/>
    <w:rsid w:val="00B625B9"/>
    <w:rsid w:val="00B65024"/>
    <w:rsid w:val="00B655A9"/>
    <w:rsid w:val="00B67D25"/>
    <w:rsid w:val="00B7120F"/>
    <w:rsid w:val="00B74539"/>
    <w:rsid w:val="00B74F7C"/>
    <w:rsid w:val="00B751EF"/>
    <w:rsid w:val="00B82704"/>
    <w:rsid w:val="00B844AF"/>
    <w:rsid w:val="00B87DF0"/>
    <w:rsid w:val="00B9124A"/>
    <w:rsid w:val="00B91DDF"/>
    <w:rsid w:val="00B9349C"/>
    <w:rsid w:val="00B94033"/>
    <w:rsid w:val="00BA03B5"/>
    <w:rsid w:val="00BA09A6"/>
    <w:rsid w:val="00BA293A"/>
    <w:rsid w:val="00BA4A72"/>
    <w:rsid w:val="00BA5877"/>
    <w:rsid w:val="00BB04D1"/>
    <w:rsid w:val="00BB72FC"/>
    <w:rsid w:val="00BC0ACD"/>
    <w:rsid w:val="00BD0E60"/>
    <w:rsid w:val="00BD212B"/>
    <w:rsid w:val="00BD258B"/>
    <w:rsid w:val="00BD32F2"/>
    <w:rsid w:val="00BD704E"/>
    <w:rsid w:val="00BE0AF3"/>
    <w:rsid w:val="00BE3866"/>
    <w:rsid w:val="00BE50ED"/>
    <w:rsid w:val="00BF0CAA"/>
    <w:rsid w:val="00BF13F0"/>
    <w:rsid w:val="00BF29F3"/>
    <w:rsid w:val="00BF36B0"/>
    <w:rsid w:val="00BF6131"/>
    <w:rsid w:val="00BF6E69"/>
    <w:rsid w:val="00C01880"/>
    <w:rsid w:val="00C05DC8"/>
    <w:rsid w:val="00C06C75"/>
    <w:rsid w:val="00C07A65"/>
    <w:rsid w:val="00C116E4"/>
    <w:rsid w:val="00C12F2F"/>
    <w:rsid w:val="00C1399B"/>
    <w:rsid w:val="00C202CF"/>
    <w:rsid w:val="00C21E1A"/>
    <w:rsid w:val="00C21FDF"/>
    <w:rsid w:val="00C22B53"/>
    <w:rsid w:val="00C309CE"/>
    <w:rsid w:val="00C31D88"/>
    <w:rsid w:val="00C3227A"/>
    <w:rsid w:val="00C32C05"/>
    <w:rsid w:val="00C455B8"/>
    <w:rsid w:val="00C52B4A"/>
    <w:rsid w:val="00C5437C"/>
    <w:rsid w:val="00C560F5"/>
    <w:rsid w:val="00C73626"/>
    <w:rsid w:val="00C835C6"/>
    <w:rsid w:val="00C8506F"/>
    <w:rsid w:val="00C85BD6"/>
    <w:rsid w:val="00C86312"/>
    <w:rsid w:val="00C91C99"/>
    <w:rsid w:val="00C97280"/>
    <w:rsid w:val="00CA0801"/>
    <w:rsid w:val="00CA2C0F"/>
    <w:rsid w:val="00CB15BE"/>
    <w:rsid w:val="00CB274E"/>
    <w:rsid w:val="00CB3FBE"/>
    <w:rsid w:val="00CB5DA5"/>
    <w:rsid w:val="00CB7BBE"/>
    <w:rsid w:val="00CC165F"/>
    <w:rsid w:val="00CC6ABD"/>
    <w:rsid w:val="00CD3B76"/>
    <w:rsid w:val="00CE573E"/>
    <w:rsid w:val="00CE6F7A"/>
    <w:rsid w:val="00CE78FA"/>
    <w:rsid w:val="00CF0149"/>
    <w:rsid w:val="00CF727B"/>
    <w:rsid w:val="00D04C90"/>
    <w:rsid w:val="00D05F36"/>
    <w:rsid w:val="00D061A3"/>
    <w:rsid w:val="00D101C4"/>
    <w:rsid w:val="00D215F7"/>
    <w:rsid w:val="00D23263"/>
    <w:rsid w:val="00D27774"/>
    <w:rsid w:val="00D335B7"/>
    <w:rsid w:val="00D34D6F"/>
    <w:rsid w:val="00D4294A"/>
    <w:rsid w:val="00D44EF1"/>
    <w:rsid w:val="00D54228"/>
    <w:rsid w:val="00D65351"/>
    <w:rsid w:val="00D7235E"/>
    <w:rsid w:val="00D878DD"/>
    <w:rsid w:val="00D9204A"/>
    <w:rsid w:val="00D94A76"/>
    <w:rsid w:val="00DA2406"/>
    <w:rsid w:val="00DA59D0"/>
    <w:rsid w:val="00DB1BCC"/>
    <w:rsid w:val="00DC0513"/>
    <w:rsid w:val="00DC142D"/>
    <w:rsid w:val="00DC7CC3"/>
    <w:rsid w:val="00DD4516"/>
    <w:rsid w:val="00DD75DD"/>
    <w:rsid w:val="00DE136C"/>
    <w:rsid w:val="00DE7F81"/>
    <w:rsid w:val="00DF0122"/>
    <w:rsid w:val="00DF10EF"/>
    <w:rsid w:val="00DF5CE3"/>
    <w:rsid w:val="00E0563A"/>
    <w:rsid w:val="00E06398"/>
    <w:rsid w:val="00E0762B"/>
    <w:rsid w:val="00E23C0E"/>
    <w:rsid w:val="00E24B92"/>
    <w:rsid w:val="00E24BAE"/>
    <w:rsid w:val="00E25AA2"/>
    <w:rsid w:val="00E3492D"/>
    <w:rsid w:val="00E36BF8"/>
    <w:rsid w:val="00E414A3"/>
    <w:rsid w:val="00E43EC2"/>
    <w:rsid w:val="00E44F82"/>
    <w:rsid w:val="00E6298A"/>
    <w:rsid w:val="00E710EA"/>
    <w:rsid w:val="00E735FC"/>
    <w:rsid w:val="00E76721"/>
    <w:rsid w:val="00E80DA9"/>
    <w:rsid w:val="00E82501"/>
    <w:rsid w:val="00E83DCB"/>
    <w:rsid w:val="00E85702"/>
    <w:rsid w:val="00E910B9"/>
    <w:rsid w:val="00E94ACB"/>
    <w:rsid w:val="00EA092E"/>
    <w:rsid w:val="00EA2446"/>
    <w:rsid w:val="00EB0B59"/>
    <w:rsid w:val="00EB2189"/>
    <w:rsid w:val="00EC23B0"/>
    <w:rsid w:val="00EC39B1"/>
    <w:rsid w:val="00ED0469"/>
    <w:rsid w:val="00ED30B8"/>
    <w:rsid w:val="00ED3C20"/>
    <w:rsid w:val="00ED7307"/>
    <w:rsid w:val="00ED7BD0"/>
    <w:rsid w:val="00ED7F29"/>
    <w:rsid w:val="00EE0FA9"/>
    <w:rsid w:val="00EE60C9"/>
    <w:rsid w:val="00EF2223"/>
    <w:rsid w:val="00EF5A35"/>
    <w:rsid w:val="00F00AF1"/>
    <w:rsid w:val="00F0457D"/>
    <w:rsid w:val="00F04E90"/>
    <w:rsid w:val="00F10FEC"/>
    <w:rsid w:val="00F11F31"/>
    <w:rsid w:val="00F25CE4"/>
    <w:rsid w:val="00F2740A"/>
    <w:rsid w:val="00F34CBF"/>
    <w:rsid w:val="00F37F81"/>
    <w:rsid w:val="00F442BF"/>
    <w:rsid w:val="00F456A1"/>
    <w:rsid w:val="00F462E3"/>
    <w:rsid w:val="00F51608"/>
    <w:rsid w:val="00F53B51"/>
    <w:rsid w:val="00F621D9"/>
    <w:rsid w:val="00F6227D"/>
    <w:rsid w:val="00F62BD2"/>
    <w:rsid w:val="00F63354"/>
    <w:rsid w:val="00F72B6B"/>
    <w:rsid w:val="00F72E09"/>
    <w:rsid w:val="00F75A3E"/>
    <w:rsid w:val="00F824F3"/>
    <w:rsid w:val="00F8792E"/>
    <w:rsid w:val="00FA1FD7"/>
    <w:rsid w:val="00FA2192"/>
    <w:rsid w:val="00FA3376"/>
    <w:rsid w:val="00FB0CB7"/>
    <w:rsid w:val="00FB1190"/>
    <w:rsid w:val="00FB6CAD"/>
    <w:rsid w:val="00FC051C"/>
    <w:rsid w:val="00FD6DDF"/>
    <w:rsid w:val="00FE2627"/>
    <w:rsid w:val="00FE33E2"/>
    <w:rsid w:val="00FE480E"/>
    <w:rsid w:val="00FE5ABD"/>
    <w:rsid w:val="00FF2568"/>
    <w:rsid w:val="00FF532C"/>
    <w:rsid w:val="00FF572B"/>
    <w:rsid w:val="00FF6DB4"/>
    <w:rsid w:val="07C98F30"/>
    <w:rsid w:val="2330E352"/>
    <w:rsid w:val="596112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84AA7"/>
  <w15:docId w15:val="{FE761034-9455-49FF-9FF8-157932C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47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47BD"/>
  </w:style>
  <w:style w:type="paragraph" w:styleId="Piedepgina">
    <w:name w:val="footer"/>
    <w:basedOn w:val="Normal"/>
    <w:link w:val="PiedepginaCar"/>
    <w:uiPriority w:val="99"/>
    <w:unhideWhenUsed/>
    <w:rsid w:val="00AE47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47BD"/>
  </w:style>
  <w:style w:type="paragraph" w:styleId="NormalWeb">
    <w:name w:val="Normal (Web)"/>
    <w:basedOn w:val="Normal"/>
    <w:uiPriority w:val="99"/>
    <w:unhideWhenUsed/>
    <w:rsid w:val="00AE47BD"/>
    <w:pPr>
      <w:spacing w:before="100" w:beforeAutospacing="1" w:after="119"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6B2C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2C50"/>
    <w:rPr>
      <w:rFonts w:ascii="Tahoma" w:hAnsi="Tahoma" w:cs="Tahoma"/>
      <w:sz w:val="16"/>
      <w:szCs w:val="16"/>
    </w:rPr>
  </w:style>
  <w:style w:type="paragraph" w:styleId="Prrafodelista">
    <w:name w:val="List Paragraph"/>
    <w:basedOn w:val="Normal"/>
    <w:uiPriority w:val="34"/>
    <w:qFormat/>
    <w:rsid w:val="00032002"/>
    <w:pPr>
      <w:ind w:left="720"/>
      <w:contextualSpacing/>
    </w:pPr>
  </w:style>
  <w:style w:type="table" w:styleId="Listaclara-nfasis6">
    <w:name w:val="Light List Accent 6"/>
    <w:basedOn w:val="Tablanormal"/>
    <w:uiPriority w:val="61"/>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Cuadrculaclara-nfasis6">
    <w:name w:val="Light Grid Accent 6"/>
    <w:basedOn w:val="Tablanormal"/>
    <w:uiPriority w:val="62"/>
    <w:rsid w:val="00032002"/>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Sombreadomedio1-nfasis6">
    <w:name w:val="Medium Shading 1 Accent 6"/>
    <w:basedOn w:val="Tablanormal"/>
    <w:uiPriority w:val="63"/>
    <w:rsid w:val="0003200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western">
    <w:name w:val="western"/>
    <w:basedOn w:val="Normal"/>
    <w:rsid w:val="0074323A"/>
    <w:pPr>
      <w:spacing w:before="100" w:beforeAutospacing="1" w:after="0" w:line="240" w:lineRule="auto"/>
      <w:jc w:val="both"/>
    </w:pPr>
    <w:rPr>
      <w:rFonts w:ascii="Arial" w:eastAsia="Times New Roman" w:hAnsi="Arial" w:cs="Arial"/>
      <w:sz w:val="24"/>
      <w:szCs w:val="24"/>
      <w:lang w:eastAsia="es-CR"/>
    </w:rPr>
  </w:style>
  <w:style w:type="character" w:styleId="Textoennegrita">
    <w:name w:val="Strong"/>
    <w:basedOn w:val="Fuentedeprrafopredeter"/>
    <w:uiPriority w:val="22"/>
    <w:qFormat/>
    <w:rsid w:val="00737342"/>
    <w:rPr>
      <w:b/>
      <w:bCs/>
    </w:rPr>
  </w:style>
  <w:style w:type="paragraph" w:customStyle="1" w:styleId="western1">
    <w:name w:val="western1"/>
    <w:basedOn w:val="Normal"/>
    <w:rsid w:val="00B027BA"/>
    <w:pPr>
      <w:spacing w:before="100" w:beforeAutospacing="1" w:after="0" w:line="240" w:lineRule="auto"/>
      <w:jc w:val="both"/>
    </w:pPr>
    <w:rPr>
      <w:rFonts w:ascii="Arial" w:eastAsia="Times New Roman" w:hAnsi="Arial" w:cs="Arial"/>
      <w:b/>
      <w:bCs/>
      <w:sz w:val="32"/>
      <w:szCs w:val="32"/>
      <w:lang w:eastAsia="es-CR"/>
    </w:rPr>
  </w:style>
  <w:style w:type="paragraph" w:styleId="Textoindependiente">
    <w:name w:val="Body Text"/>
    <w:basedOn w:val="Normal"/>
    <w:link w:val="TextoindependienteCar"/>
    <w:rsid w:val="00766EFC"/>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oindependienteCar">
    <w:name w:val="Texto independiente Car"/>
    <w:basedOn w:val="Fuentedeprrafopredeter"/>
    <w:link w:val="Textoindependiente"/>
    <w:rsid w:val="00766EFC"/>
    <w:rPr>
      <w:rFonts w:ascii="Times New Roman" w:eastAsia="SimSun" w:hAnsi="Times New Roman" w:cs="Mangal"/>
      <w:kern w:val="1"/>
      <w:sz w:val="24"/>
      <w:szCs w:val="24"/>
      <w:lang w:eastAsia="hi-IN" w:bidi="hi-IN"/>
    </w:rPr>
  </w:style>
  <w:style w:type="paragraph" w:customStyle="1" w:styleId="Default">
    <w:name w:val="Default"/>
    <w:rsid w:val="0008589C"/>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B50E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F49C7"/>
    <w:rPr>
      <w:sz w:val="16"/>
      <w:szCs w:val="16"/>
    </w:rPr>
  </w:style>
  <w:style w:type="paragraph" w:styleId="Textocomentario">
    <w:name w:val="annotation text"/>
    <w:basedOn w:val="Normal"/>
    <w:link w:val="TextocomentarioCar"/>
    <w:uiPriority w:val="99"/>
    <w:unhideWhenUsed/>
    <w:rsid w:val="000F49C7"/>
    <w:pPr>
      <w:spacing w:line="240" w:lineRule="auto"/>
    </w:pPr>
    <w:rPr>
      <w:sz w:val="20"/>
      <w:szCs w:val="20"/>
    </w:rPr>
  </w:style>
  <w:style w:type="character" w:customStyle="1" w:styleId="TextocomentarioCar">
    <w:name w:val="Texto comentario Car"/>
    <w:basedOn w:val="Fuentedeprrafopredeter"/>
    <w:link w:val="Textocomentario"/>
    <w:uiPriority w:val="99"/>
    <w:rsid w:val="000F49C7"/>
    <w:rPr>
      <w:sz w:val="20"/>
      <w:szCs w:val="20"/>
    </w:rPr>
  </w:style>
  <w:style w:type="paragraph" w:styleId="Asuntodelcomentario">
    <w:name w:val="annotation subject"/>
    <w:basedOn w:val="Textocomentario"/>
    <w:next w:val="Textocomentario"/>
    <w:link w:val="AsuntodelcomentarioCar"/>
    <w:uiPriority w:val="99"/>
    <w:semiHidden/>
    <w:unhideWhenUsed/>
    <w:rsid w:val="000F49C7"/>
    <w:rPr>
      <w:b/>
      <w:bCs/>
    </w:rPr>
  </w:style>
  <w:style w:type="character" w:customStyle="1" w:styleId="AsuntodelcomentarioCar">
    <w:name w:val="Asunto del comentario Car"/>
    <w:basedOn w:val="TextocomentarioCar"/>
    <w:link w:val="Asuntodelcomentario"/>
    <w:uiPriority w:val="99"/>
    <w:semiHidden/>
    <w:rsid w:val="000F49C7"/>
    <w:rPr>
      <w:b/>
      <w:bCs/>
      <w:sz w:val="20"/>
      <w:szCs w:val="20"/>
    </w:rPr>
  </w:style>
  <w:style w:type="character" w:customStyle="1" w:styleId="markedcontent">
    <w:name w:val="markedcontent"/>
    <w:basedOn w:val="Fuentedeprrafopredeter"/>
    <w:rsid w:val="00415A2A"/>
  </w:style>
  <w:style w:type="character" w:styleId="Hipervnculo">
    <w:name w:val="Hyperlink"/>
    <w:basedOn w:val="Fuentedeprrafopredeter"/>
    <w:uiPriority w:val="99"/>
    <w:unhideWhenUsed/>
    <w:rsid w:val="00B25E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526">
      <w:bodyDiv w:val="1"/>
      <w:marLeft w:val="0"/>
      <w:marRight w:val="0"/>
      <w:marTop w:val="0"/>
      <w:marBottom w:val="0"/>
      <w:divBdr>
        <w:top w:val="none" w:sz="0" w:space="0" w:color="auto"/>
        <w:left w:val="none" w:sz="0" w:space="0" w:color="auto"/>
        <w:bottom w:val="none" w:sz="0" w:space="0" w:color="auto"/>
        <w:right w:val="none" w:sz="0" w:space="0" w:color="auto"/>
      </w:divBdr>
    </w:div>
    <w:div w:id="92555585">
      <w:bodyDiv w:val="1"/>
      <w:marLeft w:val="0"/>
      <w:marRight w:val="0"/>
      <w:marTop w:val="0"/>
      <w:marBottom w:val="0"/>
      <w:divBdr>
        <w:top w:val="none" w:sz="0" w:space="0" w:color="auto"/>
        <w:left w:val="none" w:sz="0" w:space="0" w:color="auto"/>
        <w:bottom w:val="none" w:sz="0" w:space="0" w:color="auto"/>
        <w:right w:val="none" w:sz="0" w:space="0" w:color="auto"/>
      </w:divBdr>
    </w:div>
    <w:div w:id="138889711">
      <w:bodyDiv w:val="1"/>
      <w:marLeft w:val="0"/>
      <w:marRight w:val="0"/>
      <w:marTop w:val="0"/>
      <w:marBottom w:val="0"/>
      <w:divBdr>
        <w:top w:val="none" w:sz="0" w:space="0" w:color="auto"/>
        <w:left w:val="none" w:sz="0" w:space="0" w:color="auto"/>
        <w:bottom w:val="none" w:sz="0" w:space="0" w:color="auto"/>
        <w:right w:val="none" w:sz="0" w:space="0" w:color="auto"/>
      </w:divBdr>
    </w:div>
    <w:div w:id="192964753">
      <w:bodyDiv w:val="1"/>
      <w:marLeft w:val="0"/>
      <w:marRight w:val="0"/>
      <w:marTop w:val="0"/>
      <w:marBottom w:val="0"/>
      <w:divBdr>
        <w:top w:val="none" w:sz="0" w:space="0" w:color="auto"/>
        <w:left w:val="none" w:sz="0" w:space="0" w:color="auto"/>
        <w:bottom w:val="none" w:sz="0" w:space="0" w:color="auto"/>
        <w:right w:val="none" w:sz="0" w:space="0" w:color="auto"/>
      </w:divBdr>
    </w:div>
    <w:div w:id="305739911">
      <w:bodyDiv w:val="1"/>
      <w:marLeft w:val="0"/>
      <w:marRight w:val="0"/>
      <w:marTop w:val="0"/>
      <w:marBottom w:val="0"/>
      <w:divBdr>
        <w:top w:val="none" w:sz="0" w:space="0" w:color="auto"/>
        <w:left w:val="none" w:sz="0" w:space="0" w:color="auto"/>
        <w:bottom w:val="none" w:sz="0" w:space="0" w:color="auto"/>
        <w:right w:val="none" w:sz="0" w:space="0" w:color="auto"/>
      </w:divBdr>
    </w:div>
    <w:div w:id="347954181">
      <w:bodyDiv w:val="1"/>
      <w:marLeft w:val="0"/>
      <w:marRight w:val="0"/>
      <w:marTop w:val="0"/>
      <w:marBottom w:val="0"/>
      <w:divBdr>
        <w:top w:val="none" w:sz="0" w:space="0" w:color="auto"/>
        <w:left w:val="none" w:sz="0" w:space="0" w:color="auto"/>
        <w:bottom w:val="none" w:sz="0" w:space="0" w:color="auto"/>
        <w:right w:val="none" w:sz="0" w:space="0" w:color="auto"/>
      </w:divBdr>
    </w:div>
    <w:div w:id="388378999">
      <w:bodyDiv w:val="1"/>
      <w:marLeft w:val="0"/>
      <w:marRight w:val="0"/>
      <w:marTop w:val="0"/>
      <w:marBottom w:val="0"/>
      <w:divBdr>
        <w:top w:val="none" w:sz="0" w:space="0" w:color="auto"/>
        <w:left w:val="none" w:sz="0" w:space="0" w:color="auto"/>
        <w:bottom w:val="none" w:sz="0" w:space="0" w:color="auto"/>
        <w:right w:val="none" w:sz="0" w:space="0" w:color="auto"/>
      </w:divBdr>
    </w:div>
    <w:div w:id="399061924">
      <w:bodyDiv w:val="1"/>
      <w:marLeft w:val="0"/>
      <w:marRight w:val="0"/>
      <w:marTop w:val="0"/>
      <w:marBottom w:val="0"/>
      <w:divBdr>
        <w:top w:val="none" w:sz="0" w:space="0" w:color="auto"/>
        <w:left w:val="none" w:sz="0" w:space="0" w:color="auto"/>
        <w:bottom w:val="none" w:sz="0" w:space="0" w:color="auto"/>
        <w:right w:val="none" w:sz="0" w:space="0" w:color="auto"/>
      </w:divBdr>
    </w:div>
    <w:div w:id="423385133">
      <w:bodyDiv w:val="1"/>
      <w:marLeft w:val="0"/>
      <w:marRight w:val="0"/>
      <w:marTop w:val="0"/>
      <w:marBottom w:val="0"/>
      <w:divBdr>
        <w:top w:val="none" w:sz="0" w:space="0" w:color="auto"/>
        <w:left w:val="none" w:sz="0" w:space="0" w:color="auto"/>
        <w:bottom w:val="none" w:sz="0" w:space="0" w:color="auto"/>
        <w:right w:val="none" w:sz="0" w:space="0" w:color="auto"/>
      </w:divBdr>
    </w:div>
    <w:div w:id="443577210">
      <w:bodyDiv w:val="1"/>
      <w:marLeft w:val="0"/>
      <w:marRight w:val="0"/>
      <w:marTop w:val="0"/>
      <w:marBottom w:val="0"/>
      <w:divBdr>
        <w:top w:val="none" w:sz="0" w:space="0" w:color="auto"/>
        <w:left w:val="none" w:sz="0" w:space="0" w:color="auto"/>
        <w:bottom w:val="none" w:sz="0" w:space="0" w:color="auto"/>
        <w:right w:val="none" w:sz="0" w:space="0" w:color="auto"/>
      </w:divBdr>
    </w:div>
    <w:div w:id="467237024">
      <w:bodyDiv w:val="1"/>
      <w:marLeft w:val="0"/>
      <w:marRight w:val="0"/>
      <w:marTop w:val="0"/>
      <w:marBottom w:val="0"/>
      <w:divBdr>
        <w:top w:val="none" w:sz="0" w:space="0" w:color="auto"/>
        <w:left w:val="none" w:sz="0" w:space="0" w:color="auto"/>
        <w:bottom w:val="none" w:sz="0" w:space="0" w:color="auto"/>
        <w:right w:val="none" w:sz="0" w:space="0" w:color="auto"/>
      </w:divBdr>
    </w:div>
    <w:div w:id="475336897">
      <w:bodyDiv w:val="1"/>
      <w:marLeft w:val="0"/>
      <w:marRight w:val="0"/>
      <w:marTop w:val="0"/>
      <w:marBottom w:val="0"/>
      <w:divBdr>
        <w:top w:val="none" w:sz="0" w:space="0" w:color="auto"/>
        <w:left w:val="none" w:sz="0" w:space="0" w:color="auto"/>
        <w:bottom w:val="none" w:sz="0" w:space="0" w:color="auto"/>
        <w:right w:val="none" w:sz="0" w:space="0" w:color="auto"/>
      </w:divBdr>
    </w:div>
    <w:div w:id="487672323">
      <w:bodyDiv w:val="1"/>
      <w:marLeft w:val="0"/>
      <w:marRight w:val="0"/>
      <w:marTop w:val="0"/>
      <w:marBottom w:val="0"/>
      <w:divBdr>
        <w:top w:val="none" w:sz="0" w:space="0" w:color="auto"/>
        <w:left w:val="none" w:sz="0" w:space="0" w:color="auto"/>
        <w:bottom w:val="none" w:sz="0" w:space="0" w:color="auto"/>
        <w:right w:val="none" w:sz="0" w:space="0" w:color="auto"/>
      </w:divBdr>
    </w:div>
    <w:div w:id="497499126">
      <w:bodyDiv w:val="1"/>
      <w:marLeft w:val="0"/>
      <w:marRight w:val="0"/>
      <w:marTop w:val="0"/>
      <w:marBottom w:val="0"/>
      <w:divBdr>
        <w:top w:val="none" w:sz="0" w:space="0" w:color="auto"/>
        <w:left w:val="none" w:sz="0" w:space="0" w:color="auto"/>
        <w:bottom w:val="none" w:sz="0" w:space="0" w:color="auto"/>
        <w:right w:val="none" w:sz="0" w:space="0" w:color="auto"/>
      </w:divBdr>
    </w:div>
    <w:div w:id="552041853">
      <w:bodyDiv w:val="1"/>
      <w:marLeft w:val="0"/>
      <w:marRight w:val="0"/>
      <w:marTop w:val="0"/>
      <w:marBottom w:val="0"/>
      <w:divBdr>
        <w:top w:val="none" w:sz="0" w:space="0" w:color="auto"/>
        <w:left w:val="none" w:sz="0" w:space="0" w:color="auto"/>
        <w:bottom w:val="none" w:sz="0" w:space="0" w:color="auto"/>
        <w:right w:val="none" w:sz="0" w:space="0" w:color="auto"/>
      </w:divBdr>
    </w:div>
    <w:div w:id="630331533">
      <w:bodyDiv w:val="1"/>
      <w:marLeft w:val="0"/>
      <w:marRight w:val="0"/>
      <w:marTop w:val="0"/>
      <w:marBottom w:val="0"/>
      <w:divBdr>
        <w:top w:val="none" w:sz="0" w:space="0" w:color="auto"/>
        <w:left w:val="none" w:sz="0" w:space="0" w:color="auto"/>
        <w:bottom w:val="none" w:sz="0" w:space="0" w:color="auto"/>
        <w:right w:val="none" w:sz="0" w:space="0" w:color="auto"/>
      </w:divBdr>
    </w:div>
    <w:div w:id="631904831">
      <w:bodyDiv w:val="1"/>
      <w:marLeft w:val="0"/>
      <w:marRight w:val="0"/>
      <w:marTop w:val="0"/>
      <w:marBottom w:val="0"/>
      <w:divBdr>
        <w:top w:val="none" w:sz="0" w:space="0" w:color="auto"/>
        <w:left w:val="none" w:sz="0" w:space="0" w:color="auto"/>
        <w:bottom w:val="none" w:sz="0" w:space="0" w:color="auto"/>
        <w:right w:val="none" w:sz="0" w:space="0" w:color="auto"/>
      </w:divBdr>
    </w:div>
    <w:div w:id="684550503">
      <w:bodyDiv w:val="1"/>
      <w:marLeft w:val="0"/>
      <w:marRight w:val="0"/>
      <w:marTop w:val="0"/>
      <w:marBottom w:val="0"/>
      <w:divBdr>
        <w:top w:val="none" w:sz="0" w:space="0" w:color="auto"/>
        <w:left w:val="none" w:sz="0" w:space="0" w:color="auto"/>
        <w:bottom w:val="none" w:sz="0" w:space="0" w:color="auto"/>
        <w:right w:val="none" w:sz="0" w:space="0" w:color="auto"/>
      </w:divBdr>
    </w:div>
    <w:div w:id="698973743">
      <w:bodyDiv w:val="1"/>
      <w:marLeft w:val="0"/>
      <w:marRight w:val="0"/>
      <w:marTop w:val="0"/>
      <w:marBottom w:val="0"/>
      <w:divBdr>
        <w:top w:val="none" w:sz="0" w:space="0" w:color="auto"/>
        <w:left w:val="none" w:sz="0" w:space="0" w:color="auto"/>
        <w:bottom w:val="none" w:sz="0" w:space="0" w:color="auto"/>
        <w:right w:val="none" w:sz="0" w:space="0" w:color="auto"/>
      </w:divBdr>
    </w:div>
    <w:div w:id="706178632">
      <w:bodyDiv w:val="1"/>
      <w:marLeft w:val="0"/>
      <w:marRight w:val="0"/>
      <w:marTop w:val="0"/>
      <w:marBottom w:val="0"/>
      <w:divBdr>
        <w:top w:val="none" w:sz="0" w:space="0" w:color="auto"/>
        <w:left w:val="none" w:sz="0" w:space="0" w:color="auto"/>
        <w:bottom w:val="none" w:sz="0" w:space="0" w:color="auto"/>
        <w:right w:val="none" w:sz="0" w:space="0" w:color="auto"/>
      </w:divBdr>
    </w:div>
    <w:div w:id="829298160">
      <w:bodyDiv w:val="1"/>
      <w:marLeft w:val="0"/>
      <w:marRight w:val="0"/>
      <w:marTop w:val="0"/>
      <w:marBottom w:val="0"/>
      <w:divBdr>
        <w:top w:val="none" w:sz="0" w:space="0" w:color="auto"/>
        <w:left w:val="none" w:sz="0" w:space="0" w:color="auto"/>
        <w:bottom w:val="none" w:sz="0" w:space="0" w:color="auto"/>
        <w:right w:val="none" w:sz="0" w:space="0" w:color="auto"/>
      </w:divBdr>
    </w:div>
    <w:div w:id="860972068">
      <w:bodyDiv w:val="1"/>
      <w:marLeft w:val="0"/>
      <w:marRight w:val="0"/>
      <w:marTop w:val="0"/>
      <w:marBottom w:val="0"/>
      <w:divBdr>
        <w:top w:val="none" w:sz="0" w:space="0" w:color="auto"/>
        <w:left w:val="none" w:sz="0" w:space="0" w:color="auto"/>
        <w:bottom w:val="none" w:sz="0" w:space="0" w:color="auto"/>
        <w:right w:val="none" w:sz="0" w:space="0" w:color="auto"/>
      </w:divBdr>
    </w:div>
    <w:div w:id="861210149">
      <w:bodyDiv w:val="1"/>
      <w:marLeft w:val="0"/>
      <w:marRight w:val="0"/>
      <w:marTop w:val="0"/>
      <w:marBottom w:val="0"/>
      <w:divBdr>
        <w:top w:val="none" w:sz="0" w:space="0" w:color="auto"/>
        <w:left w:val="none" w:sz="0" w:space="0" w:color="auto"/>
        <w:bottom w:val="none" w:sz="0" w:space="0" w:color="auto"/>
        <w:right w:val="none" w:sz="0" w:space="0" w:color="auto"/>
      </w:divBdr>
    </w:div>
    <w:div w:id="934442719">
      <w:bodyDiv w:val="1"/>
      <w:marLeft w:val="0"/>
      <w:marRight w:val="0"/>
      <w:marTop w:val="0"/>
      <w:marBottom w:val="0"/>
      <w:divBdr>
        <w:top w:val="none" w:sz="0" w:space="0" w:color="auto"/>
        <w:left w:val="none" w:sz="0" w:space="0" w:color="auto"/>
        <w:bottom w:val="none" w:sz="0" w:space="0" w:color="auto"/>
        <w:right w:val="none" w:sz="0" w:space="0" w:color="auto"/>
      </w:divBdr>
    </w:div>
    <w:div w:id="943003235">
      <w:bodyDiv w:val="1"/>
      <w:marLeft w:val="0"/>
      <w:marRight w:val="0"/>
      <w:marTop w:val="0"/>
      <w:marBottom w:val="0"/>
      <w:divBdr>
        <w:top w:val="none" w:sz="0" w:space="0" w:color="auto"/>
        <w:left w:val="none" w:sz="0" w:space="0" w:color="auto"/>
        <w:bottom w:val="none" w:sz="0" w:space="0" w:color="auto"/>
        <w:right w:val="none" w:sz="0" w:space="0" w:color="auto"/>
      </w:divBdr>
    </w:div>
    <w:div w:id="953252643">
      <w:bodyDiv w:val="1"/>
      <w:marLeft w:val="0"/>
      <w:marRight w:val="0"/>
      <w:marTop w:val="0"/>
      <w:marBottom w:val="0"/>
      <w:divBdr>
        <w:top w:val="none" w:sz="0" w:space="0" w:color="auto"/>
        <w:left w:val="none" w:sz="0" w:space="0" w:color="auto"/>
        <w:bottom w:val="none" w:sz="0" w:space="0" w:color="auto"/>
        <w:right w:val="none" w:sz="0" w:space="0" w:color="auto"/>
      </w:divBdr>
    </w:div>
    <w:div w:id="1010567261">
      <w:bodyDiv w:val="1"/>
      <w:marLeft w:val="0"/>
      <w:marRight w:val="0"/>
      <w:marTop w:val="0"/>
      <w:marBottom w:val="0"/>
      <w:divBdr>
        <w:top w:val="none" w:sz="0" w:space="0" w:color="auto"/>
        <w:left w:val="none" w:sz="0" w:space="0" w:color="auto"/>
        <w:bottom w:val="none" w:sz="0" w:space="0" w:color="auto"/>
        <w:right w:val="none" w:sz="0" w:space="0" w:color="auto"/>
      </w:divBdr>
    </w:div>
    <w:div w:id="1048381888">
      <w:bodyDiv w:val="1"/>
      <w:marLeft w:val="0"/>
      <w:marRight w:val="0"/>
      <w:marTop w:val="0"/>
      <w:marBottom w:val="0"/>
      <w:divBdr>
        <w:top w:val="none" w:sz="0" w:space="0" w:color="auto"/>
        <w:left w:val="none" w:sz="0" w:space="0" w:color="auto"/>
        <w:bottom w:val="none" w:sz="0" w:space="0" w:color="auto"/>
        <w:right w:val="none" w:sz="0" w:space="0" w:color="auto"/>
      </w:divBdr>
    </w:div>
    <w:div w:id="1051272747">
      <w:bodyDiv w:val="1"/>
      <w:marLeft w:val="0"/>
      <w:marRight w:val="0"/>
      <w:marTop w:val="0"/>
      <w:marBottom w:val="0"/>
      <w:divBdr>
        <w:top w:val="none" w:sz="0" w:space="0" w:color="auto"/>
        <w:left w:val="none" w:sz="0" w:space="0" w:color="auto"/>
        <w:bottom w:val="none" w:sz="0" w:space="0" w:color="auto"/>
        <w:right w:val="none" w:sz="0" w:space="0" w:color="auto"/>
      </w:divBdr>
    </w:div>
    <w:div w:id="1082334209">
      <w:bodyDiv w:val="1"/>
      <w:marLeft w:val="0"/>
      <w:marRight w:val="0"/>
      <w:marTop w:val="0"/>
      <w:marBottom w:val="0"/>
      <w:divBdr>
        <w:top w:val="none" w:sz="0" w:space="0" w:color="auto"/>
        <w:left w:val="none" w:sz="0" w:space="0" w:color="auto"/>
        <w:bottom w:val="none" w:sz="0" w:space="0" w:color="auto"/>
        <w:right w:val="none" w:sz="0" w:space="0" w:color="auto"/>
      </w:divBdr>
    </w:div>
    <w:div w:id="1099908690">
      <w:bodyDiv w:val="1"/>
      <w:marLeft w:val="0"/>
      <w:marRight w:val="0"/>
      <w:marTop w:val="0"/>
      <w:marBottom w:val="0"/>
      <w:divBdr>
        <w:top w:val="none" w:sz="0" w:space="0" w:color="auto"/>
        <w:left w:val="none" w:sz="0" w:space="0" w:color="auto"/>
        <w:bottom w:val="none" w:sz="0" w:space="0" w:color="auto"/>
        <w:right w:val="none" w:sz="0" w:space="0" w:color="auto"/>
      </w:divBdr>
    </w:div>
    <w:div w:id="1253583557">
      <w:bodyDiv w:val="1"/>
      <w:marLeft w:val="0"/>
      <w:marRight w:val="0"/>
      <w:marTop w:val="0"/>
      <w:marBottom w:val="0"/>
      <w:divBdr>
        <w:top w:val="none" w:sz="0" w:space="0" w:color="auto"/>
        <w:left w:val="none" w:sz="0" w:space="0" w:color="auto"/>
        <w:bottom w:val="none" w:sz="0" w:space="0" w:color="auto"/>
        <w:right w:val="none" w:sz="0" w:space="0" w:color="auto"/>
      </w:divBdr>
    </w:div>
    <w:div w:id="1383097108">
      <w:bodyDiv w:val="1"/>
      <w:marLeft w:val="0"/>
      <w:marRight w:val="0"/>
      <w:marTop w:val="0"/>
      <w:marBottom w:val="0"/>
      <w:divBdr>
        <w:top w:val="none" w:sz="0" w:space="0" w:color="auto"/>
        <w:left w:val="none" w:sz="0" w:space="0" w:color="auto"/>
        <w:bottom w:val="none" w:sz="0" w:space="0" w:color="auto"/>
        <w:right w:val="none" w:sz="0" w:space="0" w:color="auto"/>
      </w:divBdr>
    </w:div>
    <w:div w:id="1425304995">
      <w:bodyDiv w:val="1"/>
      <w:marLeft w:val="0"/>
      <w:marRight w:val="0"/>
      <w:marTop w:val="0"/>
      <w:marBottom w:val="0"/>
      <w:divBdr>
        <w:top w:val="none" w:sz="0" w:space="0" w:color="auto"/>
        <w:left w:val="none" w:sz="0" w:space="0" w:color="auto"/>
        <w:bottom w:val="none" w:sz="0" w:space="0" w:color="auto"/>
        <w:right w:val="none" w:sz="0" w:space="0" w:color="auto"/>
      </w:divBdr>
    </w:div>
    <w:div w:id="1508593923">
      <w:bodyDiv w:val="1"/>
      <w:marLeft w:val="0"/>
      <w:marRight w:val="0"/>
      <w:marTop w:val="0"/>
      <w:marBottom w:val="0"/>
      <w:divBdr>
        <w:top w:val="none" w:sz="0" w:space="0" w:color="auto"/>
        <w:left w:val="none" w:sz="0" w:space="0" w:color="auto"/>
        <w:bottom w:val="none" w:sz="0" w:space="0" w:color="auto"/>
        <w:right w:val="none" w:sz="0" w:space="0" w:color="auto"/>
      </w:divBdr>
    </w:div>
    <w:div w:id="1603681055">
      <w:bodyDiv w:val="1"/>
      <w:marLeft w:val="0"/>
      <w:marRight w:val="0"/>
      <w:marTop w:val="0"/>
      <w:marBottom w:val="0"/>
      <w:divBdr>
        <w:top w:val="none" w:sz="0" w:space="0" w:color="auto"/>
        <w:left w:val="none" w:sz="0" w:space="0" w:color="auto"/>
        <w:bottom w:val="none" w:sz="0" w:space="0" w:color="auto"/>
        <w:right w:val="none" w:sz="0" w:space="0" w:color="auto"/>
      </w:divBdr>
    </w:div>
    <w:div w:id="1648388652">
      <w:bodyDiv w:val="1"/>
      <w:marLeft w:val="0"/>
      <w:marRight w:val="0"/>
      <w:marTop w:val="0"/>
      <w:marBottom w:val="0"/>
      <w:divBdr>
        <w:top w:val="none" w:sz="0" w:space="0" w:color="auto"/>
        <w:left w:val="none" w:sz="0" w:space="0" w:color="auto"/>
        <w:bottom w:val="none" w:sz="0" w:space="0" w:color="auto"/>
        <w:right w:val="none" w:sz="0" w:space="0" w:color="auto"/>
      </w:divBdr>
    </w:div>
    <w:div w:id="1779368189">
      <w:bodyDiv w:val="1"/>
      <w:marLeft w:val="0"/>
      <w:marRight w:val="0"/>
      <w:marTop w:val="0"/>
      <w:marBottom w:val="0"/>
      <w:divBdr>
        <w:top w:val="none" w:sz="0" w:space="0" w:color="auto"/>
        <w:left w:val="none" w:sz="0" w:space="0" w:color="auto"/>
        <w:bottom w:val="none" w:sz="0" w:space="0" w:color="auto"/>
        <w:right w:val="none" w:sz="0" w:space="0" w:color="auto"/>
      </w:divBdr>
    </w:div>
    <w:div w:id="1824464630">
      <w:bodyDiv w:val="1"/>
      <w:marLeft w:val="0"/>
      <w:marRight w:val="0"/>
      <w:marTop w:val="0"/>
      <w:marBottom w:val="0"/>
      <w:divBdr>
        <w:top w:val="none" w:sz="0" w:space="0" w:color="auto"/>
        <w:left w:val="none" w:sz="0" w:space="0" w:color="auto"/>
        <w:bottom w:val="none" w:sz="0" w:space="0" w:color="auto"/>
        <w:right w:val="none" w:sz="0" w:space="0" w:color="auto"/>
      </w:divBdr>
    </w:div>
    <w:div w:id="1966040720">
      <w:bodyDiv w:val="1"/>
      <w:marLeft w:val="0"/>
      <w:marRight w:val="0"/>
      <w:marTop w:val="0"/>
      <w:marBottom w:val="0"/>
      <w:divBdr>
        <w:top w:val="none" w:sz="0" w:space="0" w:color="auto"/>
        <w:left w:val="none" w:sz="0" w:space="0" w:color="auto"/>
        <w:bottom w:val="none" w:sz="0" w:space="0" w:color="auto"/>
        <w:right w:val="none" w:sz="0" w:space="0" w:color="auto"/>
      </w:divBdr>
    </w:div>
    <w:div w:id="1982155997">
      <w:bodyDiv w:val="1"/>
      <w:marLeft w:val="0"/>
      <w:marRight w:val="0"/>
      <w:marTop w:val="0"/>
      <w:marBottom w:val="0"/>
      <w:divBdr>
        <w:top w:val="none" w:sz="0" w:space="0" w:color="auto"/>
        <w:left w:val="none" w:sz="0" w:space="0" w:color="auto"/>
        <w:bottom w:val="none" w:sz="0" w:space="0" w:color="auto"/>
        <w:right w:val="none" w:sz="0" w:space="0" w:color="auto"/>
      </w:divBdr>
    </w:div>
    <w:div w:id="2021807976">
      <w:bodyDiv w:val="1"/>
      <w:marLeft w:val="0"/>
      <w:marRight w:val="0"/>
      <w:marTop w:val="0"/>
      <w:marBottom w:val="0"/>
      <w:divBdr>
        <w:top w:val="none" w:sz="0" w:space="0" w:color="auto"/>
        <w:left w:val="none" w:sz="0" w:space="0" w:color="auto"/>
        <w:bottom w:val="none" w:sz="0" w:space="0" w:color="auto"/>
        <w:right w:val="none" w:sz="0" w:space="0" w:color="auto"/>
      </w:divBdr>
    </w:div>
    <w:div w:id="208314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tapa xmlns="448b80c0-f6e1-4ee6-9440-f2c883c3c419">Recepción de Ofertas.</Etapa>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00B871F21A5A0E4C9107F68784175FD2" ma:contentTypeVersion="2" ma:contentTypeDescription="Crear nuevo documento." ma:contentTypeScope="" ma:versionID="aa60c431987181b4b55cf9179e94d970">
  <xsd:schema xmlns:xsd="http://www.w3.org/2001/XMLSchema" xmlns:xs="http://www.w3.org/2001/XMLSchema" xmlns:p="http://schemas.microsoft.com/office/2006/metadata/properties" xmlns:ns2="448b80c0-f6e1-4ee6-9440-f2c883c3c419" targetNamespace="http://schemas.microsoft.com/office/2006/metadata/properties" ma:root="true" ma:fieldsID="7326fd12eb44c77f75426d3cd370985f" ns2:_="">
    <xsd:import namespace="448b80c0-f6e1-4ee6-9440-f2c883c3c419"/>
    <xsd:element name="properties">
      <xsd:complexType>
        <xsd:sequence>
          <xsd:element name="documentManagement">
            <xsd:complexType>
              <xsd:all>
                <xsd:element ref="ns2:Etap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80c0-f6e1-4ee6-9440-f2c883c3c419" elementFormDefault="qualified">
    <xsd:import namespace="http://schemas.microsoft.com/office/2006/documentManagement/types"/>
    <xsd:import namespace="http://schemas.microsoft.com/office/infopath/2007/PartnerControls"/>
    <xsd:element name="Etapa" ma:index="9" nillable="true" ma:displayName="Etapa" ma:format="Dropdown" ma:internalName="Etapa">
      <xsd:simpleType>
        <xsd:restriction base="dms:Choice">
          <xsd:enumeration value="Recepción de Ofertas."/>
          <xsd:enumeration value="Análisis de Admisibilidad."/>
          <xsd:enumeration value="Prueba de Conocimiento."/>
          <xsd:enumeration value="Prueba Psicológica y Entrevista Preliminar."/>
          <xsd:enumeration value="Entrevista por Competencias o Evaluación Situacional (Assessment Center)."/>
          <xsd:enumeration value="Nombramiento del Candidato."/>
          <xsd:enumeration value="Final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8A0E03-B68A-4E04-ADFB-4BFA1A17A632}"/>
</file>

<file path=customXml/itemProps2.xml><?xml version="1.0" encoding="utf-8"?>
<ds:datastoreItem xmlns:ds="http://schemas.openxmlformats.org/officeDocument/2006/customXml" ds:itemID="{0BCFD3B4-0159-496E-90D1-60134BC34100}"/>
</file>

<file path=customXml/itemProps3.xml><?xml version="1.0" encoding="utf-8"?>
<ds:datastoreItem xmlns:ds="http://schemas.openxmlformats.org/officeDocument/2006/customXml" ds:itemID="{9431E502-1FCF-411A-BD1A-90340725336F}"/>
</file>

<file path=customXml/itemProps4.xml><?xml version="1.0" encoding="utf-8"?>
<ds:datastoreItem xmlns:ds="http://schemas.openxmlformats.org/officeDocument/2006/customXml" ds:itemID="{6699BDA7-FC73-46BE-B233-581C68C00A89}"/>
</file>

<file path=docProps/app.xml><?xml version="1.0" encoding="utf-8"?>
<Properties xmlns="http://schemas.openxmlformats.org/officeDocument/2006/extended-properties" xmlns:vt="http://schemas.openxmlformats.org/officeDocument/2006/docPropsVTypes">
  <Template>Normal</Template>
  <TotalTime>428</TotalTime>
  <Pages>7</Pages>
  <Words>1182</Words>
  <Characters>6505</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Técnico Especialista Sistemas de Agua Mantenimiento Acueducto</dc:title>
  <dc:creator>Gabriela Gomez Arce</dc:creator>
  <cp:lastModifiedBy>Ana Cristina Monge Ugalde</cp:lastModifiedBy>
  <cp:revision>154</cp:revision>
  <cp:lastPrinted>2019-11-26T17:45:00Z</cp:lastPrinted>
  <dcterms:created xsi:type="dcterms:W3CDTF">2023-03-29T18:08:00Z</dcterms:created>
  <dcterms:modified xsi:type="dcterms:W3CDTF">2023-09-13T14:16:00Z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0x01010000B871F21A5A0E4C9107F68784175FD2</vt:lpwstr>
  </property>
</Properties>
</file>